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B8B" w:rsidRDefault="00C7247E" w:rsidP="009B2B8B">
      <w:pPr>
        <w:jc w:val="right"/>
      </w:pPr>
      <w:r>
        <w:rPr>
          <w:noProof/>
        </w:rPr>
        <w:pict>
          <v:shapetype id="_x0000_t202" coordsize="21600,21600" o:spt="202" path="m,l,21600r21600,l21600,xe">
            <v:stroke joinstyle="miter"/>
            <v:path gradientshapeok="t" o:connecttype="rect"/>
          </v:shapetype>
          <v:shape id="_x0000_s2052" type="#_x0000_t202" style="position:absolute;left:0;text-align:left;margin-left:332.7pt;margin-top:51.9pt;width:121.2pt;height:45.45pt;z-index:251660288" stroked="f">
            <v:textbox>
              <w:txbxContent>
                <w:p w:rsidR="009B2B8B" w:rsidRPr="009B2B8B" w:rsidRDefault="009B2B8B" w:rsidP="009B2B8B">
                  <w:pPr>
                    <w:jc w:val="center"/>
                    <w:rPr>
                      <w:rFonts w:ascii="仿宋" w:eastAsia="仿宋" w:hAnsi="仿宋"/>
                      <w:b/>
                      <w:sz w:val="36"/>
                    </w:rPr>
                  </w:pPr>
                  <w:r w:rsidRPr="009B2B8B">
                    <w:rPr>
                      <w:rFonts w:ascii="仿宋" w:eastAsia="仿宋" w:hAnsi="仿宋" w:hint="eastAsia"/>
                      <w:b/>
                      <w:sz w:val="36"/>
                    </w:rPr>
                    <w:t>雨润电机</w:t>
                  </w:r>
                </w:p>
              </w:txbxContent>
            </v:textbox>
          </v:shape>
        </w:pict>
      </w:r>
      <w:r>
        <w:rPr>
          <w:noProof/>
        </w:rPr>
        <w:pict>
          <v:shape id="_x0000_s2051" type="#_x0000_t202" style="position:absolute;left:0;text-align:left;margin-left:50.55pt;margin-top:-1.3pt;width:102.6pt;height:67.95pt;z-index:251659264" stroked="f">
            <v:textbox style="mso-next-textbox:#_x0000_s2051">
              <w:txbxContent>
                <w:p w:rsidR="009B2B8B" w:rsidRPr="009B2B8B" w:rsidRDefault="009B2B8B" w:rsidP="009B2B8B">
                  <w:pPr>
                    <w:jc w:val="center"/>
                    <w:rPr>
                      <w:rFonts w:ascii="仿宋" w:eastAsia="仿宋" w:hAnsi="仿宋"/>
                      <w:b/>
                      <w:sz w:val="24"/>
                    </w:rPr>
                  </w:pPr>
                  <w:r w:rsidRPr="009B2B8B">
                    <w:rPr>
                      <w:rFonts w:ascii="仿宋" w:eastAsia="仿宋" w:hAnsi="仿宋" w:hint="eastAsia"/>
                      <w:b/>
                      <w:sz w:val="24"/>
                    </w:rPr>
                    <w:t>伺服电机</w:t>
                  </w:r>
                </w:p>
                <w:p w:rsidR="009B2B8B" w:rsidRPr="009B2B8B" w:rsidRDefault="009B2B8B" w:rsidP="009B2B8B">
                  <w:pPr>
                    <w:jc w:val="center"/>
                    <w:rPr>
                      <w:rFonts w:ascii="仿宋" w:eastAsia="仿宋" w:hAnsi="仿宋"/>
                      <w:b/>
                      <w:sz w:val="24"/>
                    </w:rPr>
                  </w:pPr>
                  <w:r w:rsidRPr="009B2B8B">
                    <w:rPr>
                      <w:rFonts w:ascii="仿宋" w:eastAsia="仿宋" w:hAnsi="仿宋" w:hint="eastAsia"/>
                      <w:b/>
                      <w:sz w:val="24"/>
                    </w:rPr>
                    <w:t>Servo Motor</w:t>
                  </w:r>
                </w:p>
              </w:txbxContent>
            </v:textbox>
          </v:shape>
        </w:pict>
      </w:r>
      <w:r>
        <w:rPr>
          <w:noProof/>
        </w:rPr>
        <w:pict>
          <v:rect id="_x0000_s2050" style="position:absolute;left:0;text-align:left;margin-left:-90.15pt;margin-top:-1.3pt;width:135.25pt;height:39.85pt;z-index:251658240;v-text-anchor:middle" fillcolor="#92d050" strokecolor="white [3212]">
            <v:textbox style="mso-next-textbox:#_x0000_s2050">
              <w:txbxContent>
                <w:p w:rsidR="009B2B8B" w:rsidRPr="00FB7452" w:rsidRDefault="009B2B8B" w:rsidP="009B2B8B">
                  <w:pPr>
                    <w:jc w:val="center"/>
                    <w:rPr>
                      <w:b/>
                      <w:sz w:val="44"/>
                    </w:rPr>
                  </w:pPr>
                  <w:r w:rsidRPr="00FB7452">
                    <w:rPr>
                      <w:rFonts w:hint="eastAsia"/>
                      <w:b/>
                      <w:sz w:val="44"/>
                    </w:rPr>
                    <w:t>YR</w:t>
                  </w:r>
                  <w:r w:rsidR="009F7E3C">
                    <w:rPr>
                      <w:rFonts w:hint="eastAsia"/>
                      <w:b/>
                      <w:sz w:val="44"/>
                    </w:rPr>
                    <w:t>80</w:t>
                  </w:r>
                  <w:r w:rsidRPr="00FB7452">
                    <w:rPr>
                      <w:rFonts w:hint="eastAsia"/>
                      <w:b/>
                      <w:sz w:val="44"/>
                    </w:rPr>
                    <w:t>SV</w:t>
                  </w:r>
                  <w:r w:rsidR="009F7E3C">
                    <w:rPr>
                      <w:rFonts w:hint="eastAsia"/>
                      <w:b/>
                      <w:sz w:val="44"/>
                    </w:rPr>
                    <w:t>75</w:t>
                  </w:r>
                </w:p>
              </w:txbxContent>
            </v:textbox>
          </v:rect>
        </w:pict>
      </w:r>
      <w:r w:rsidR="009B2B8B" w:rsidRPr="009B2B8B">
        <w:rPr>
          <w:noProof/>
        </w:rPr>
        <w:drawing>
          <wp:inline distT="0" distB="0" distL="0" distR="0">
            <wp:extent cx="605790" cy="594360"/>
            <wp:effectExtent l="19050" t="0" r="3810" b="0"/>
            <wp:docPr id="17" name="图片 1" descr="20181225182231069.png"/>
            <wp:cNvGraphicFramePr/>
            <a:graphic xmlns:a="http://schemas.openxmlformats.org/drawingml/2006/main">
              <a:graphicData uri="http://schemas.openxmlformats.org/drawingml/2006/picture">
                <pic:pic xmlns:pic="http://schemas.openxmlformats.org/drawingml/2006/picture">
                  <pic:nvPicPr>
                    <pic:cNvPr id="2" name="图片 1" descr="20181225182231069.png"/>
                    <pic:cNvPicPr>
                      <a:picLocks noChangeAspect="1"/>
                    </pic:cNvPicPr>
                  </pic:nvPicPr>
                  <pic:blipFill>
                    <a:blip r:embed="rId7" cstate="print"/>
                    <a:stretch>
                      <a:fillRect/>
                    </a:stretch>
                  </pic:blipFill>
                  <pic:spPr>
                    <a:xfrm>
                      <a:off x="0" y="0"/>
                      <a:ext cx="606873" cy="595422"/>
                    </a:xfrm>
                    <a:prstGeom prst="rect">
                      <a:avLst/>
                    </a:prstGeom>
                  </pic:spPr>
                </pic:pic>
              </a:graphicData>
            </a:graphic>
          </wp:inline>
        </w:drawing>
      </w:r>
      <w:r w:rsidR="009B2B8B">
        <w:rPr>
          <w:rFonts w:hint="eastAsia"/>
        </w:rPr>
        <w:t xml:space="preserve"> </w:t>
      </w:r>
    </w:p>
    <w:p w:rsidR="009B2B8B" w:rsidRDefault="009B2B8B" w:rsidP="009B2B8B">
      <w:pPr>
        <w:jc w:val="right"/>
      </w:pPr>
    </w:p>
    <w:p w:rsidR="007F3BDC" w:rsidRDefault="009B2B8B" w:rsidP="009B2B8B">
      <w:pPr>
        <w:jc w:val="right"/>
      </w:pPr>
      <w:r>
        <w:rPr>
          <w:rFonts w:hint="eastAsia"/>
        </w:rPr>
        <w:t xml:space="preserve">            </w:t>
      </w:r>
    </w:p>
    <w:p w:rsidR="007F3BDC" w:rsidRDefault="0037125B" w:rsidP="0037125B">
      <w:pPr>
        <w:jc w:val="center"/>
      </w:pPr>
      <w:r w:rsidRPr="0037125B">
        <w:rPr>
          <w:noProof/>
        </w:rPr>
        <w:drawing>
          <wp:inline distT="0" distB="0" distL="0" distR="0">
            <wp:extent cx="1954530" cy="1477407"/>
            <wp:effectExtent l="19050" t="0" r="762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954530" cy="1477407"/>
                    </a:xfrm>
                    <a:prstGeom prst="rect">
                      <a:avLst/>
                    </a:prstGeom>
                    <a:noFill/>
                    <a:ln w="9525">
                      <a:noFill/>
                      <a:miter lim="800000"/>
                      <a:headEnd/>
                      <a:tailEnd/>
                    </a:ln>
                  </pic:spPr>
                </pic:pic>
              </a:graphicData>
            </a:graphic>
          </wp:inline>
        </w:drawing>
      </w:r>
    </w:p>
    <w:p w:rsidR="0037125B" w:rsidRDefault="0037125B" w:rsidP="009B2B8B">
      <w:pPr>
        <w:jc w:val="center"/>
      </w:pPr>
    </w:p>
    <w:p w:rsidR="0037125B" w:rsidRDefault="0037125B" w:rsidP="009B2B8B">
      <w:pPr>
        <w:jc w:val="center"/>
      </w:pPr>
    </w:p>
    <w:p w:rsidR="00ED169E" w:rsidRDefault="00C7247E" w:rsidP="009B2B8B">
      <w:pPr>
        <w:jc w:val="center"/>
      </w:pPr>
      <w:r>
        <w:rPr>
          <w:noProof/>
        </w:rPr>
        <w:pict>
          <v:shape id="_x0000_s2053" type="#_x0000_t202" style="position:absolute;left:0;text-align:left;margin-left:60.15pt;margin-top:3.75pt;width:329.4pt;height:79.8pt;z-index:251662336" stroked="f">
            <v:textbox>
              <w:txbxContent>
                <w:p w:rsidR="009B2B8B" w:rsidRPr="00ED169E" w:rsidRDefault="009B2B8B" w:rsidP="00ED169E">
                  <w:pPr>
                    <w:jc w:val="center"/>
                    <w:rPr>
                      <w:rFonts w:ascii="Dotum" w:eastAsia="Dotum" w:hAnsi="Dotum"/>
                      <w:b/>
                      <w:sz w:val="40"/>
                    </w:rPr>
                  </w:pPr>
                  <w:r w:rsidRPr="00ED169E">
                    <w:rPr>
                      <w:rFonts w:ascii="Dotum" w:eastAsia="Dotum" w:hAnsi="Dotum" w:hint="eastAsia"/>
                      <w:b/>
                      <w:sz w:val="40"/>
                    </w:rPr>
                    <w:t>高性能伺服</w:t>
                  </w:r>
                  <w:r w:rsidRPr="00ED169E">
                    <w:rPr>
                      <w:rFonts w:ascii="Dotum" w:eastAsia="仿宋" w:hAnsi="仿宋" w:hint="eastAsia"/>
                      <w:b/>
                      <w:sz w:val="40"/>
                    </w:rPr>
                    <w:t>电</w:t>
                  </w:r>
                  <w:r w:rsidRPr="00ED169E">
                    <w:rPr>
                      <w:rFonts w:ascii="Dotum" w:eastAsia="Dotum" w:hAnsi="Dotum" w:hint="eastAsia"/>
                      <w:b/>
                      <w:sz w:val="40"/>
                    </w:rPr>
                    <w:t>机</w:t>
                  </w:r>
                </w:p>
                <w:p w:rsidR="00ED169E" w:rsidRPr="00ED169E" w:rsidRDefault="00ED169E" w:rsidP="00ED169E">
                  <w:pPr>
                    <w:jc w:val="center"/>
                    <w:rPr>
                      <w:rFonts w:ascii="Dotum" w:eastAsia="Dotum" w:hAnsi="Dotum"/>
                      <w:b/>
                      <w:sz w:val="40"/>
                    </w:rPr>
                  </w:pPr>
                  <w:r w:rsidRPr="00ED169E">
                    <w:rPr>
                      <w:rFonts w:ascii="Dotum" w:eastAsia="Dotum" w:hAnsi="Dotum" w:hint="eastAsia"/>
                      <w:b/>
                      <w:sz w:val="40"/>
                    </w:rPr>
                    <w:t>High Performance Servo Motor</w:t>
                  </w:r>
                </w:p>
                <w:p w:rsidR="00ED169E" w:rsidRPr="009B2B8B" w:rsidRDefault="00ED169E" w:rsidP="00ED169E">
                  <w:pPr>
                    <w:jc w:val="center"/>
                    <w:rPr>
                      <w:rFonts w:ascii="仿宋" w:eastAsia="仿宋" w:hAnsi="仿宋"/>
                      <w:b/>
                      <w:sz w:val="40"/>
                    </w:rPr>
                  </w:pPr>
                </w:p>
              </w:txbxContent>
            </v:textbox>
          </v:shape>
        </w:pict>
      </w:r>
    </w:p>
    <w:p w:rsidR="00ED169E" w:rsidRDefault="00ED169E" w:rsidP="009B2B8B">
      <w:pPr>
        <w:jc w:val="center"/>
      </w:pPr>
    </w:p>
    <w:p w:rsidR="00ED169E" w:rsidRDefault="00ED169E" w:rsidP="009B2B8B">
      <w:pPr>
        <w:jc w:val="center"/>
      </w:pPr>
    </w:p>
    <w:p w:rsidR="00ED169E" w:rsidRDefault="00ED169E" w:rsidP="009B2B8B">
      <w:pPr>
        <w:jc w:val="center"/>
      </w:pPr>
    </w:p>
    <w:p w:rsidR="00ED169E" w:rsidRDefault="00ED169E" w:rsidP="009B2B8B">
      <w:pPr>
        <w:jc w:val="center"/>
      </w:pPr>
    </w:p>
    <w:p w:rsidR="00ED169E" w:rsidRDefault="00ED169E" w:rsidP="009B2B8B">
      <w:pPr>
        <w:jc w:val="center"/>
      </w:pPr>
    </w:p>
    <w:p w:rsidR="009B2B8B" w:rsidRDefault="00C7247E" w:rsidP="009B2B8B">
      <w:pPr>
        <w:jc w:val="center"/>
      </w:pPr>
      <w:r>
        <w:rPr>
          <w:noProof/>
        </w:rPr>
        <w:pict>
          <v:rect id="_x0000_s2054" style="position:absolute;left:0;text-align:left;margin-left:-90.15pt;margin-top:1.95pt;width:212.95pt;height:32.15pt;z-index:251663360;v-text-anchor:middle" fillcolor="#92d050" strokecolor="white [3212]">
            <v:textbox inset=",0,,0">
              <w:txbxContent>
                <w:p w:rsidR="003F28B3" w:rsidRPr="00303F5F" w:rsidRDefault="003F28B3" w:rsidP="003F28B3">
                  <w:pPr>
                    <w:pStyle w:val="a7"/>
                    <w:numPr>
                      <w:ilvl w:val="0"/>
                      <w:numId w:val="2"/>
                    </w:numPr>
                    <w:ind w:firstLineChars="0"/>
                    <w:jc w:val="center"/>
                    <w:rPr>
                      <w:rFonts w:ascii="微软雅黑" w:eastAsia="微软雅黑" w:hAnsi="微软雅黑"/>
                      <w:b/>
                      <w:color w:val="FFFFFF" w:themeColor="background1"/>
                      <w:sz w:val="32"/>
                    </w:rPr>
                  </w:pPr>
                  <w:r>
                    <w:rPr>
                      <w:rFonts w:ascii="微软雅黑" w:eastAsia="微软雅黑" w:hAnsi="微软雅黑" w:hint="eastAsia"/>
                      <w:b/>
                      <w:color w:val="FFFFFF" w:themeColor="background1"/>
                      <w:sz w:val="32"/>
                    </w:rPr>
                    <w:t>产品应用 Application</w:t>
                  </w:r>
                </w:p>
              </w:txbxContent>
            </v:textbox>
          </v:rect>
        </w:pict>
      </w:r>
    </w:p>
    <w:p w:rsidR="009B2B8B" w:rsidRDefault="009B2B8B" w:rsidP="009B2B8B">
      <w:pPr>
        <w:jc w:val="center"/>
      </w:pPr>
    </w:p>
    <w:p w:rsidR="009B2B8B" w:rsidRDefault="009B2B8B" w:rsidP="009B2B8B">
      <w:pPr>
        <w:jc w:val="center"/>
      </w:pPr>
    </w:p>
    <w:p w:rsidR="009B2B8B" w:rsidRDefault="00744055" w:rsidP="009B2B8B">
      <w:pPr>
        <w:jc w:val="center"/>
      </w:pPr>
      <w:r>
        <w:rPr>
          <w:rFonts w:hint="eastAsia"/>
          <w:noProof/>
        </w:rPr>
        <w:drawing>
          <wp:inline distT="0" distB="0" distL="0" distR="0">
            <wp:extent cx="5265420" cy="3108960"/>
            <wp:effectExtent l="1905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65420" cy="3108960"/>
                    </a:xfrm>
                    <a:prstGeom prst="rect">
                      <a:avLst/>
                    </a:prstGeom>
                    <a:noFill/>
                    <a:ln w="9525">
                      <a:noFill/>
                      <a:miter lim="800000"/>
                      <a:headEnd/>
                      <a:tailEnd/>
                    </a:ln>
                  </pic:spPr>
                </pic:pic>
              </a:graphicData>
            </a:graphic>
          </wp:inline>
        </w:drawing>
      </w:r>
    </w:p>
    <w:p w:rsidR="003F28B3" w:rsidRDefault="003F28B3" w:rsidP="009B2B8B">
      <w:pPr>
        <w:jc w:val="center"/>
      </w:pPr>
    </w:p>
    <w:p w:rsidR="003F28B3" w:rsidRDefault="003F28B3" w:rsidP="009B2B8B">
      <w:pPr>
        <w:jc w:val="center"/>
      </w:pPr>
    </w:p>
    <w:p w:rsidR="003F28B3" w:rsidRDefault="003F28B3" w:rsidP="009B2B8B">
      <w:pPr>
        <w:jc w:val="center"/>
      </w:pPr>
    </w:p>
    <w:p w:rsidR="003F28B3" w:rsidRDefault="003F28B3" w:rsidP="009B2B8B">
      <w:pPr>
        <w:jc w:val="center"/>
      </w:pPr>
    </w:p>
    <w:p w:rsidR="009B2B8B" w:rsidRDefault="009B2B8B" w:rsidP="009B2B8B">
      <w:pPr>
        <w:jc w:val="center"/>
      </w:pPr>
    </w:p>
    <w:p w:rsidR="009B2B8B" w:rsidRDefault="00C7247E" w:rsidP="009B2B8B">
      <w:pPr>
        <w:jc w:val="center"/>
      </w:pPr>
      <w:r>
        <w:rPr>
          <w:noProof/>
        </w:rPr>
        <w:lastRenderedPageBreak/>
        <w:pict>
          <v:rect id="_x0000_s2055" style="position:absolute;left:0;text-align:left;margin-left:-90.55pt;margin-top:4.35pt;width:209.95pt;height:32.15pt;z-index:251664384;v-text-anchor:middle" fillcolor="#92d050" strokecolor="white [3212]">
            <v:textbox inset=",0,,0">
              <w:txbxContent>
                <w:p w:rsidR="003F28B3" w:rsidRPr="00303F5F" w:rsidRDefault="003F28B3" w:rsidP="003F28B3">
                  <w:pPr>
                    <w:pStyle w:val="a7"/>
                    <w:numPr>
                      <w:ilvl w:val="0"/>
                      <w:numId w:val="2"/>
                    </w:numPr>
                    <w:ind w:firstLineChars="0"/>
                    <w:jc w:val="center"/>
                    <w:rPr>
                      <w:rFonts w:ascii="微软雅黑" w:eastAsia="微软雅黑" w:hAnsi="微软雅黑"/>
                      <w:b/>
                      <w:color w:val="FFFFFF" w:themeColor="background1"/>
                      <w:sz w:val="32"/>
                    </w:rPr>
                  </w:pPr>
                  <w:r>
                    <w:rPr>
                      <w:rFonts w:ascii="微软雅黑" w:eastAsia="微软雅黑" w:hAnsi="微软雅黑" w:hint="eastAsia"/>
                      <w:b/>
                      <w:color w:val="FFFFFF" w:themeColor="background1"/>
                      <w:sz w:val="32"/>
                    </w:rPr>
                    <w:t>产品尺寸</w:t>
                  </w:r>
                  <w:r>
                    <w:rPr>
                      <w:rFonts w:ascii="微软雅黑" w:eastAsia="微软雅黑" w:hAnsi="微软雅黑"/>
                      <w:b/>
                      <w:color w:val="FFFFFF" w:themeColor="background1"/>
                      <w:sz w:val="32"/>
                    </w:rPr>
                    <w:t>Dimension</w:t>
                  </w:r>
                </w:p>
              </w:txbxContent>
            </v:textbox>
          </v:rect>
        </w:pict>
      </w:r>
    </w:p>
    <w:p w:rsidR="003F28B3" w:rsidRDefault="003F28B3"/>
    <w:p w:rsidR="003F28B3" w:rsidRDefault="003F28B3"/>
    <w:p w:rsidR="004F6896" w:rsidRDefault="009F7E3C">
      <w:r>
        <w:rPr>
          <w:noProof/>
        </w:rPr>
        <w:drawing>
          <wp:inline distT="0" distB="0" distL="0" distR="0">
            <wp:extent cx="5273040" cy="2324100"/>
            <wp:effectExtent l="1905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73040" cy="2324100"/>
                    </a:xfrm>
                    <a:prstGeom prst="rect">
                      <a:avLst/>
                    </a:prstGeom>
                    <a:noFill/>
                    <a:ln w="9525">
                      <a:noFill/>
                      <a:miter lim="800000"/>
                      <a:headEnd/>
                      <a:tailEnd/>
                    </a:ln>
                  </pic:spPr>
                </pic:pic>
              </a:graphicData>
            </a:graphic>
          </wp:inline>
        </w:drawing>
      </w:r>
    </w:p>
    <w:p w:rsidR="003F28B3" w:rsidRDefault="00C7247E">
      <w:r>
        <w:rPr>
          <w:noProof/>
        </w:rPr>
        <w:pict>
          <v:rect id="_x0000_s2056" style="position:absolute;left:0;text-align:left;margin-left:-90.55pt;margin-top:2.55pt;width:209.95pt;height:32.15pt;z-index:251665408;v-text-anchor:middle" fillcolor="#92d050" strokecolor="white [3212]">
            <v:textbox style="mso-next-textbox:#_x0000_s2056" inset=",0,,0">
              <w:txbxContent>
                <w:p w:rsidR="003F28B3" w:rsidRPr="00303F5F" w:rsidRDefault="003F28B3" w:rsidP="003F28B3">
                  <w:pPr>
                    <w:pStyle w:val="a7"/>
                    <w:numPr>
                      <w:ilvl w:val="0"/>
                      <w:numId w:val="2"/>
                    </w:numPr>
                    <w:ind w:firstLineChars="0"/>
                    <w:jc w:val="center"/>
                    <w:rPr>
                      <w:rFonts w:ascii="微软雅黑" w:eastAsia="微软雅黑" w:hAnsi="微软雅黑"/>
                      <w:b/>
                      <w:color w:val="FFFFFF" w:themeColor="background1"/>
                      <w:sz w:val="32"/>
                    </w:rPr>
                  </w:pPr>
                  <w:r>
                    <w:rPr>
                      <w:rFonts w:ascii="微软雅黑" w:eastAsia="微软雅黑" w:hAnsi="微软雅黑" w:hint="eastAsia"/>
                      <w:b/>
                      <w:color w:val="FFFFFF" w:themeColor="background1"/>
                      <w:sz w:val="32"/>
                    </w:rPr>
                    <w:t>接线说明Connection</w:t>
                  </w:r>
                </w:p>
              </w:txbxContent>
            </v:textbox>
          </v:rect>
        </w:pict>
      </w:r>
    </w:p>
    <w:p w:rsidR="003F28B3" w:rsidRDefault="003F28B3"/>
    <w:p w:rsidR="003F28B3" w:rsidRDefault="003F28B3"/>
    <w:tbl>
      <w:tblPr>
        <w:tblStyle w:val="a6"/>
        <w:tblW w:w="0" w:type="auto"/>
        <w:tblLook w:val="04A0"/>
      </w:tblPr>
      <w:tblGrid>
        <w:gridCol w:w="1704"/>
        <w:gridCol w:w="1704"/>
        <w:gridCol w:w="1704"/>
        <w:gridCol w:w="1705"/>
        <w:gridCol w:w="1705"/>
      </w:tblGrid>
      <w:tr w:rsidR="00262EF2" w:rsidRPr="005C2608" w:rsidTr="00DA024E">
        <w:tc>
          <w:tcPr>
            <w:tcW w:w="1704" w:type="dxa"/>
            <w:shd w:val="clear" w:color="auto" w:fill="EAF1DD" w:themeFill="accent3" w:themeFillTint="33"/>
            <w:vAlign w:val="center"/>
          </w:tcPr>
          <w:p w:rsidR="00262EF2" w:rsidRPr="005C2608" w:rsidRDefault="00262EF2" w:rsidP="00DA024E">
            <w:pPr>
              <w:jc w:val="center"/>
              <w:rPr>
                <w:rFonts w:ascii="仿宋" w:eastAsia="仿宋" w:hAnsi="仿宋"/>
                <w:sz w:val="24"/>
              </w:rPr>
            </w:pPr>
            <w:r w:rsidRPr="005C2608">
              <w:rPr>
                <w:rFonts w:ascii="仿宋" w:eastAsia="仿宋" w:hAnsi="仿宋" w:hint="eastAsia"/>
                <w:sz w:val="24"/>
              </w:rPr>
              <w:t>序号</w:t>
            </w:r>
          </w:p>
        </w:tc>
        <w:tc>
          <w:tcPr>
            <w:tcW w:w="1704" w:type="dxa"/>
            <w:shd w:val="clear" w:color="auto" w:fill="EAF1DD" w:themeFill="accent3" w:themeFillTint="33"/>
            <w:vAlign w:val="center"/>
          </w:tcPr>
          <w:p w:rsidR="00262EF2" w:rsidRPr="005C2608" w:rsidRDefault="00262EF2" w:rsidP="00DA024E">
            <w:pPr>
              <w:jc w:val="center"/>
              <w:rPr>
                <w:rFonts w:ascii="仿宋" w:eastAsia="仿宋" w:hAnsi="仿宋"/>
                <w:sz w:val="24"/>
              </w:rPr>
            </w:pPr>
            <w:r w:rsidRPr="005C2608">
              <w:rPr>
                <w:rFonts w:ascii="仿宋" w:eastAsia="仿宋" w:hAnsi="仿宋" w:hint="eastAsia"/>
                <w:sz w:val="24"/>
              </w:rPr>
              <w:t>引出线颜色</w:t>
            </w:r>
          </w:p>
        </w:tc>
        <w:tc>
          <w:tcPr>
            <w:tcW w:w="1704" w:type="dxa"/>
            <w:shd w:val="clear" w:color="auto" w:fill="EAF1DD" w:themeFill="accent3" w:themeFillTint="33"/>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引出线类型</w:t>
            </w:r>
          </w:p>
        </w:tc>
        <w:tc>
          <w:tcPr>
            <w:tcW w:w="1705" w:type="dxa"/>
            <w:shd w:val="clear" w:color="auto" w:fill="EAF1DD" w:themeFill="accent3" w:themeFillTint="33"/>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功能</w:t>
            </w:r>
          </w:p>
        </w:tc>
        <w:tc>
          <w:tcPr>
            <w:tcW w:w="1705" w:type="dxa"/>
            <w:shd w:val="clear" w:color="auto" w:fill="EAF1DD" w:themeFill="accent3" w:themeFillTint="33"/>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描述</w:t>
            </w:r>
          </w:p>
        </w:tc>
      </w:tr>
      <w:tr w:rsidR="00262EF2" w:rsidRPr="005C2608" w:rsidTr="00DA024E">
        <w:tc>
          <w:tcPr>
            <w:tcW w:w="1704" w:type="dxa"/>
            <w:tcBorders>
              <w:bottom w:val="single" w:sz="4" w:space="0" w:color="000000" w:themeColor="text1"/>
            </w:tcBorders>
            <w:shd w:val="clear" w:color="auto" w:fill="EAF1DD" w:themeFill="accent3" w:themeFillTint="33"/>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No.</w:t>
            </w:r>
          </w:p>
        </w:tc>
        <w:tc>
          <w:tcPr>
            <w:tcW w:w="1704" w:type="dxa"/>
            <w:tcBorders>
              <w:bottom w:val="single" w:sz="4" w:space="0" w:color="000000" w:themeColor="text1"/>
            </w:tcBorders>
            <w:shd w:val="clear" w:color="auto" w:fill="EAF1DD" w:themeFill="accent3" w:themeFillTint="33"/>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Wire Color</w:t>
            </w:r>
          </w:p>
        </w:tc>
        <w:tc>
          <w:tcPr>
            <w:tcW w:w="1704" w:type="dxa"/>
            <w:tcBorders>
              <w:bottom w:val="single" w:sz="4" w:space="0" w:color="000000" w:themeColor="text1"/>
            </w:tcBorders>
            <w:shd w:val="clear" w:color="auto" w:fill="EAF1DD" w:themeFill="accent3" w:themeFillTint="33"/>
            <w:vAlign w:val="center"/>
          </w:tcPr>
          <w:p w:rsidR="00262EF2" w:rsidRDefault="00262EF2" w:rsidP="00DA024E">
            <w:pPr>
              <w:jc w:val="center"/>
              <w:rPr>
                <w:rFonts w:ascii="仿宋" w:eastAsia="仿宋" w:hAnsi="仿宋"/>
                <w:sz w:val="24"/>
              </w:rPr>
            </w:pPr>
            <w:r>
              <w:rPr>
                <w:rFonts w:ascii="仿宋" w:eastAsia="仿宋" w:hAnsi="仿宋" w:hint="eastAsia"/>
                <w:sz w:val="24"/>
              </w:rPr>
              <w:t>Wire Gauge</w:t>
            </w:r>
          </w:p>
        </w:tc>
        <w:tc>
          <w:tcPr>
            <w:tcW w:w="1705" w:type="dxa"/>
            <w:tcBorders>
              <w:bottom w:val="single" w:sz="4" w:space="0" w:color="000000" w:themeColor="text1"/>
            </w:tcBorders>
            <w:shd w:val="clear" w:color="auto" w:fill="EAF1DD" w:themeFill="accent3" w:themeFillTint="33"/>
            <w:vAlign w:val="center"/>
          </w:tcPr>
          <w:p w:rsidR="00262EF2" w:rsidRDefault="00262EF2" w:rsidP="00DA024E">
            <w:pPr>
              <w:jc w:val="center"/>
              <w:rPr>
                <w:rFonts w:ascii="仿宋" w:eastAsia="仿宋" w:hAnsi="仿宋"/>
                <w:sz w:val="24"/>
              </w:rPr>
            </w:pPr>
            <w:r>
              <w:rPr>
                <w:rFonts w:ascii="仿宋" w:eastAsia="仿宋" w:hAnsi="仿宋" w:hint="eastAsia"/>
                <w:sz w:val="24"/>
              </w:rPr>
              <w:t>Function</w:t>
            </w:r>
          </w:p>
        </w:tc>
        <w:tc>
          <w:tcPr>
            <w:tcW w:w="1705" w:type="dxa"/>
            <w:tcBorders>
              <w:bottom w:val="single" w:sz="4" w:space="0" w:color="000000" w:themeColor="text1"/>
            </w:tcBorders>
            <w:shd w:val="clear" w:color="auto" w:fill="EAF1DD" w:themeFill="accent3" w:themeFillTint="33"/>
            <w:vAlign w:val="center"/>
          </w:tcPr>
          <w:p w:rsidR="00262EF2" w:rsidRDefault="00262EF2" w:rsidP="00DA024E">
            <w:pPr>
              <w:jc w:val="center"/>
              <w:rPr>
                <w:rFonts w:ascii="仿宋" w:eastAsia="仿宋" w:hAnsi="仿宋"/>
                <w:sz w:val="24"/>
              </w:rPr>
            </w:pPr>
          </w:p>
        </w:tc>
      </w:tr>
      <w:tr w:rsidR="00262EF2" w:rsidRPr="005C2608" w:rsidTr="00DA024E">
        <w:tc>
          <w:tcPr>
            <w:tcW w:w="1704" w:type="dxa"/>
            <w:shd w:val="clear" w:color="auto" w:fill="EEECE1" w:themeFill="background2"/>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1</w:t>
            </w:r>
          </w:p>
        </w:tc>
        <w:tc>
          <w:tcPr>
            <w:tcW w:w="1704" w:type="dxa"/>
            <w:shd w:val="clear" w:color="auto" w:fill="EEECE1" w:themeFill="background2"/>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黄色（Yellow）</w:t>
            </w:r>
          </w:p>
        </w:tc>
        <w:tc>
          <w:tcPr>
            <w:tcW w:w="1704" w:type="dxa"/>
            <w:vMerge w:val="restart"/>
            <w:shd w:val="clear" w:color="auto" w:fill="EEECE1" w:themeFill="background2"/>
            <w:vAlign w:val="center"/>
          </w:tcPr>
          <w:p w:rsidR="00262EF2" w:rsidRDefault="00262EF2" w:rsidP="00DA024E">
            <w:pPr>
              <w:jc w:val="center"/>
              <w:rPr>
                <w:rFonts w:ascii="仿宋" w:eastAsia="仿宋" w:hAnsi="仿宋"/>
                <w:sz w:val="24"/>
              </w:rPr>
            </w:pPr>
            <w:r>
              <w:rPr>
                <w:rFonts w:ascii="仿宋" w:eastAsia="仿宋" w:hAnsi="仿宋" w:hint="eastAsia"/>
                <w:sz w:val="24"/>
              </w:rPr>
              <w:t>电缆</w:t>
            </w:r>
          </w:p>
          <w:p w:rsidR="00262EF2" w:rsidRDefault="00262EF2" w:rsidP="00DA024E">
            <w:pPr>
              <w:jc w:val="center"/>
              <w:rPr>
                <w:rFonts w:ascii="仿宋" w:eastAsia="仿宋" w:hAnsi="仿宋"/>
                <w:sz w:val="24"/>
              </w:rPr>
            </w:pPr>
            <w:r>
              <w:rPr>
                <w:rFonts w:ascii="仿宋" w:eastAsia="仿宋" w:hAnsi="仿宋" w:hint="eastAsia"/>
                <w:sz w:val="24"/>
              </w:rPr>
              <w:t>4*0.5mm2</w:t>
            </w:r>
          </w:p>
          <w:p w:rsidR="00262EF2" w:rsidRPr="005C2608" w:rsidRDefault="00262EF2" w:rsidP="00DA024E">
            <w:pPr>
              <w:jc w:val="center"/>
              <w:rPr>
                <w:rFonts w:ascii="仿宋" w:eastAsia="仿宋" w:hAnsi="仿宋"/>
                <w:sz w:val="24"/>
              </w:rPr>
            </w:pPr>
            <w:r>
              <w:rPr>
                <w:rFonts w:ascii="仿宋" w:eastAsia="仿宋" w:hAnsi="仿宋" w:hint="eastAsia"/>
                <w:sz w:val="24"/>
              </w:rPr>
              <w:t>+2*0.35mm2</w:t>
            </w:r>
          </w:p>
        </w:tc>
        <w:tc>
          <w:tcPr>
            <w:tcW w:w="1705" w:type="dxa"/>
            <w:shd w:val="clear" w:color="auto" w:fill="EEECE1" w:themeFill="background2"/>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U</w:t>
            </w:r>
          </w:p>
        </w:tc>
        <w:tc>
          <w:tcPr>
            <w:tcW w:w="1705" w:type="dxa"/>
            <w:vMerge w:val="restart"/>
            <w:shd w:val="clear" w:color="auto" w:fill="EEECE1" w:themeFill="background2"/>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动力电缆</w:t>
            </w:r>
          </w:p>
        </w:tc>
      </w:tr>
      <w:tr w:rsidR="00262EF2" w:rsidRPr="005C2608" w:rsidTr="00DA024E">
        <w:tc>
          <w:tcPr>
            <w:tcW w:w="1704" w:type="dxa"/>
            <w:shd w:val="clear" w:color="auto" w:fill="EEECE1" w:themeFill="background2"/>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2</w:t>
            </w:r>
          </w:p>
        </w:tc>
        <w:tc>
          <w:tcPr>
            <w:tcW w:w="1704" w:type="dxa"/>
            <w:shd w:val="clear" w:color="auto" w:fill="EEECE1" w:themeFill="background2"/>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红色（Red）</w:t>
            </w:r>
          </w:p>
        </w:tc>
        <w:tc>
          <w:tcPr>
            <w:tcW w:w="1704" w:type="dxa"/>
            <w:vMerge/>
            <w:shd w:val="clear" w:color="auto" w:fill="EEECE1" w:themeFill="background2"/>
            <w:vAlign w:val="center"/>
          </w:tcPr>
          <w:p w:rsidR="00262EF2" w:rsidRPr="005C2608" w:rsidRDefault="00262EF2" w:rsidP="00DA024E">
            <w:pPr>
              <w:jc w:val="center"/>
              <w:rPr>
                <w:rFonts w:ascii="仿宋" w:eastAsia="仿宋" w:hAnsi="仿宋"/>
                <w:sz w:val="24"/>
              </w:rPr>
            </w:pPr>
          </w:p>
        </w:tc>
        <w:tc>
          <w:tcPr>
            <w:tcW w:w="1705" w:type="dxa"/>
            <w:shd w:val="clear" w:color="auto" w:fill="EEECE1" w:themeFill="background2"/>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V</w:t>
            </w:r>
          </w:p>
        </w:tc>
        <w:tc>
          <w:tcPr>
            <w:tcW w:w="1705" w:type="dxa"/>
            <w:vMerge/>
            <w:shd w:val="clear" w:color="auto" w:fill="EEECE1" w:themeFill="background2"/>
            <w:vAlign w:val="center"/>
          </w:tcPr>
          <w:p w:rsidR="00262EF2" w:rsidRPr="005C2608" w:rsidRDefault="00262EF2" w:rsidP="00DA024E">
            <w:pPr>
              <w:jc w:val="center"/>
              <w:rPr>
                <w:rFonts w:ascii="仿宋" w:eastAsia="仿宋" w:hAnsi="仿宋"/>
                <w:sz w:val="24"/>
              </w:rPr>
            </w:pPr>
          </w:p>
        </w:tc>
      </w:tr>
      <w:tr w:rsidR="00262EF2" w:rsidRPr="005C2608" w:rsidTr="00DA024E">
        <w:tc>
          <w:tcPr>
            <w:tcW w:w="1704" w:type="dxa"/>
            <w:shd w:val="clear" w:color="auto" w:fill="EEECE1" w:themeFill="background2"/>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3</w:t>
            </w:r>
          </w:p>
        </w:tc>
        <w:tc>
          <w:tcPr>
            <w:tcW w:w="1704" w:type="dxa"/>
            <w:shd w:val="clear" w:color="auto" w:fill="EEECE1" w:themeFill="background2"/>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黑色（Black）</w:t>
            </w:r>
          </w:p>
        </w:tc>
        <w:tc>
          <w:tcPr>
            <w:tcW w:w="1704" w:type="dxa"/>
            <w:vMerge/>
            <w:shd w:val="clear" w:color="auto" w:fill="EEECE1" w:themeFill="background2"/>
            <w:vAlign w:val="center"/>
          </w:tcPr>
          <w:p w:rsidR="00262EF2" w:rsidRPr="005C2608" w:rsidRDefault="00262EF2" w:rsidP="00DA024E">
            <w:pPr>
              <w:jc w:val="center"/>
              <w:rPr>
                <w:rFonts w:ascii="仿宋" w:eastAsia="仿宋" w:hAnsi="仿宋"/>
                <w:sz w:val="24"/>
              </w:rPr>
            </w:pPr>
          </w:p>
        </w:tc>
        <w:tc>
          <w:tcPr>
            <w:tcW w:w="1705" w:type="dxa"/>
            <w:shd w:val="clear" w:color="auto" w:fill="EEECE1" w:themeFill="background2"/>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W</w:t>
            </w:r>
          </w:p>
        </w:tc>
        <w:tc>
          <w:tcPr>
            <w:tcW w:w="1705" w:type="dxa"/>
            <w:vMerge/>
            <w:vAlign w:val="center"/>
          </w:tcPr>
          <w:p w:rsidR="00262EF2" w:rsidRPr="005C2608" w:rsidRDefault="00262EF2" w:rsidP="00DA024E">
            <w:pPr>
              <w:jc w:val="center"/>
              <w:rPr>
                <w:rFonts w:ascii="仿宋" w:eastAsia="仿宋" w:hAnsi="仿宋"/>
                <w:sz w:val="24"/>
              </w:rPr>
            </w:pPr>
          </w:p>
        </w:tc>
      </w:tr>
      <w:tr w:rsidR="00262EF2" w:rsidRPr="005C2608" w:rsidTr="00DA024E">
        <w:tc>
          <w:tcPr>
            <w:tcW w:w="1704"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1</w:t>
            </w:r>
          </w:p>
        </w:tc>
        <w:tc>
          <w:tcPr>
            <w:tcW w:w="1704" w:type="dxa"/>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绿（Green）</w:t>
            </w:r>
          </w:p>
        </w:tc>
        <w:tc>
          <w:tcPr>
            <w:tcW w:w="1704" w:type="dxa"/>
            <w:vMerge w:val="restart"/>
            <w:vAlign w:val="center"/>
          </w:tcPr>
          <w:p w:rsidR="00262EF2" w:rsidRPr="005C2608" w:rsidRDefault="00262EF2" w:rsidP="00DA024E">
            <w:pPr>
              <w:jc w:val="center"/>
              <w:rPr>
                <w:rFonts w:ascii="仿宋" w:eastAsia="仿宋" w:hAnsi="仿宋"/>
                <w:sz w:val="24"/>
              </w:rPr>
            </w:pPr>
          </w:p>
        </w:tc>
        <w:tc>
          <w:tcPr>
            <w:tcW w:w="1705"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A+</w:t>
            </w:r>
          </w:p>
        </w:tc>
        <w:tc>
          <w:tcPr>
            <w:tcW w:w="1705" w:type="dxa"/>
            <w:vMerge w:val="restart"/>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编码器电缆</w:t>
            </w:r>
          </w:p>
        </w:tc>
      </w:tr>
      <w:tr w:rsidR="00262EF2" w:rsidRPr="005C2608" w:rsidTr="00DA024E">
        <w:tc>
          <w:tcPr>
            <w:tcW w:w="1704" w:type="dxa"/>
            <w:vAlign w:val="center"/>
          </w:tcPr>
          <w:p w:rsidR="00262EF2" w:rsidRDefault="00262EF2" w:rsidP="00DA024E">
            <w:pPr>
              <w:jc w:val="center"/>
              <w:rPr>
                <w:rFonts w:ascii="仿宋" w:eastAsia="仿宋" w:hAnsi="仿宋"/>
                <w:sz w:val="24"/>
              </w:rPr>
            </w:pPr>
            <w:r>
              <w:rPr>
                <w:rFonts w:ascii="仿宋" w:eastAsia="仿宋" w:hAnsi="仿宋" w:hint="eastAsia"/>
                <w:sz w:val="24"/>
              </w:rPr>
              <w:t>2</w:t>
            </w:r>
          </w:p>
        </w:tc>
        <w:tc>
          <w:tcPr>
            <w:tcW w:w="1704" w:type="dxa"/>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蓝（Blue）</w:t>
            </w:r>
          </w:p>
        </w:tc>
        <w:tc>
          <w:tcPr>
            <w:tcW w:w="1704" w:type="dxa"/>
            <w:vMerge/>
            <w:vAlign w:val="center"/>
          </w:tcPr>
          <w:p w:rsidR="00262EF2" w:rsidRPr="005C2608" w:rsidRDefault="00262EF2" w:rsidP="00DA024E">
            <w:pPr>
              <w:jc w:val="center"/>
              <w:rPr>
                <w:rFonts w:ascii="仿宋" w:eastAsia="仿宋" w:hAnsi="仿宋"/>
                <w:sz w:val="24"/>
              </w:rPr>
            </w:pPr>
          </w:p>
        </w:tc>
        <w:tc>
          <w:tcPr>
            <w:tcW w:w="1705"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B+</w:t>
            </w:r>
          </w:p>
        </w:tc>
        <w:tc>
          <w:tcPr>
            <w:tcW w:w="1705" w:type="dxa"/>
            <w:vMerge/>
            <w:vAlign w:val="center"/>
          </w:tcPr>
          <w:p w:rsidR="00262EF2" w:rsidRDefault="00262EF2" w:rsidP="00DA024E">
            <w:pPr>
              <w:jc w:val="center"/>
              <w:rPr>
                <w:rFonts w:ascii="仿宋" w:eastAsia="仿宋" w:hAnsi="仿宋"/>
                <w:sz w:val="24"/>
              </w:rPr>
            </w:pPr>
          </w:p>
        </w:tc>
      </w:tr>
      <w:tr w:rsidR="00262EF2" w:rsidRPr="005C2608" w:rsidTr="00DA024E">
        <w:tc>
          <w:tcPr>
            <w:tcW w:w="1704" w:type="dxa"/>
            <w:vAlign w:val="center"/>
          </w:tcPr>
          <w:p w:rsidR="00262EF2" w:rsidRDefault="00262EF2" w:rsidP="00DA024E">
            <w:pPr>
              <w:jc w:val="center"/>
              <w:rPr>
                <w:rFonts w:ascii="仿宋" w:eastAsia="仿宋" w:hAnsi="仿宋"/>
                <w:sz w:val="24"/>
              </w:rPr>
            </w:pPr>
            <w:r>
              <w:rPr>
                <w:rFonts w:ascii="仿宋" w:eastAsia="仿宋" w:hAnsi="仿宋" w:hint="eastAsia"/>
                <w:sz w:val="24"/>
              </w:rPr>
              <w:t>3</w:t>
            </w:r>
          </w:p>
        </w:tc>
        <w:tc>
          <w:tcPr>
            <w:tcW w:w="1704" w:type="dxa"/>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 xml:space="preserve">黄（Yellow) </w:t>
            </w:r>
          </w:p>
        </w:tc>
        <w:tc>
          <w:tcPr>
            <w:tcW w:w="1704" w:type="dxa"/>
            <w:vMerge/>
            <w:vAlign w:val="center"/>
          </w:tcPr>
          <w:p w:rsidR="00262EF2" w:rsidRPr="005C2608" w:rsidRDefault="00262EF2" w:rsidP="00DA024E">
            <w:pPr>
              <w:jc w:val="center"/>
              <w:rPr>
                <w:rFonts w:ascii="仿宋" w:eastAsia="仿宋" w:hAnsi="仿宋"/>
                <w:sz w:val="24"/>
              </w:rPr>
            </w:pPr>
          </w:p>
        </w:tc>
        <w:tc>
          <w:tcPr>
            <w:tcW w:w="1705"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Z+</w:t>
            </w:r>
          </w:p>
        </w:tc>
        <w:tc>
          <w:tcPr>
            <w:tcW w:w="1705" w:type="dxa"/>
            <w:vMerge/>
            <w:vAlign w:val="center"/>
          </w:tcPr>
          <w:p w:rsidR="00262EF2" w:rsidRDefault="00262EF2" w:rsidP="00DA024E">
            <w:pPr>
              <w:jc w:val="center"/>
              <w:rPr>
                <w:rFonts w:ascii="仿宋" w:eastAsia="仿宋" w:hAnsi="仿宋"/>
                <w:sz w:val="24"/>
              </w:rPr>
            </w:pPr>
          </w:p>
        </w:tc>
      </w:tr>
      <w:tr w:rsidR="00262EF2" w:rsidRPr="005C2608" w:rsidTr="00DA024E">
        <w:tc>
          <w:tcPr>
            <w:tcW w:w="1704" w:type="dxa"/>
            <w:vAlign w:val="center"/>
          </w:tcPr>
          <w:p w:rsidR="00262EF2" w:rsidRDefault="00262EF2" w:rsidP="00DA024E">
            <w:pPr>
              <w:jc w:val="center"/>
              <w:rPr>
                <w:rFonts w:ascii="仿宋" w:eastAsia="仿宋" w:hAnsi="仿宋"/>
                <w:sz w:val="24"/>
              </w:rPr>
            </w:pPr>
            <w:r>
              <w:rPr>
                <w:rFonts w:ascii="仿宋" w:eastAsia="仿宋" w:hAnsi="仿宋" w:hint="eastAsia"/>
                <w:sz w:val="24"/>
              </w:rPr>
              <w:t>4</w:t>
            </w:r>
          </w:p>
        </w:tc>
        <w:tc>
          <w:tcPr>
            <w:tcW w:w="1704" w:type="dxa"/>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棕（Brown)</w:t>
            </w:r>
          </w:p>
        </w:tc>
        <w:tc>
          <w:tcPr>
            <w:tcW w:w="1704" w:type="dxa"/>
            <w:vMerge/>
            <w:vAlign w:val="center"/>
          </w:tcPr>
          <w:p w:rsidR="00262EF2" w:rsidRPr="005C2608" w:rsidRDefault="00262EF2" w:rsidP="00DA024E">
            <w:pPr>
              <w:jc w:val="center"/>
              <w:rPr>
                <w:rFonts w:ascii="仿宋" w:eastAsia="仿宋" w:hAnsi="仿宋"/>
                <w:sz w:val="24"/>
              </w:rPr>
            </w:pPr>
          </w:p>
        </w:tc>
        <w:tc>
          <w:tcPr>
            <w:tcW w:w="1705"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HU</w:t>
            </w:r>
          </w:p>
        </w:tc>
        <w:tc>
          <w:tcPr>
            <w:tcW w:w="1705" w:type="dxa"/>
            <w:vMerge/>
            <w:vAlign w:val="center"/>
          </w:tcPr>
          <w:p w:rsidR="00262EF2" w:rsidRDefault="00262EF2" w:rsidP="00DA024E">
            <w:pPr>
              <w:jc w:val="center"/>
              <w:rPr>
                <w:rFonts w:ascii="仿宋" w:eastAsia="仿宋" w:hAnsi="仿宋"/>
                <w:sz w:val="24"/>
              </w:rPr>
            </w:pPr>
          </w:p>
        </w:tc>
      </w:tr>
      <w:tr w:rsidR="00262EF2" w:rsidRPr="005C2608" w:rsidTr="00DA024E">
        <w:tc>
          <w:tcPr>
            <w:tcW w:w="1704" w:type="dxa"/>
            <w:vAlign w:val="center"/>
          </w:tcPr>
          <w:p w:rsidR="00262EF2" w:rsidRDefault="00262EF2" w:rsidP="00DA024E">
            <w:pPr>
              <w:jc w:val="center"/>
              <w:rPr>
                <w:rFonts w:ascii="仿宋" w:eastAsia="仿宋" w:hAnsi="仿宋"/>
                <w:sz w:val="24"/>
              </w:rPr>
            </w:pPr>
            <w:r>
              <w:rPr>
                <w:rFonts w:ascii="仿宋" w:eastAsia="仿宋" w:hAnsi="仿宋" w:hint="eastAsia"/>
                <w:sz w:val="24"/>
              </w:rPr>
              <w:t>5</w:t>
            </w:r>
          </w:p>
        </w:tc>
        <w:tc>
          <w:tcPr>
            <w:tcW w:w="1704" w:type="dxa"/>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灰（Gray)</w:t>
            </w:r>
          </w:p>
        </w:tc>
        <w:tc>
          <w:tcPr>
            <w:tcW w:w="1704" w:type="dxa"/>
            <w:vMerge/>
            <w:vAlign w:val="center"/>
          </w:tcPr>
          <w:p w:rsidR="00262EF2" w:rsidRPr="005C2608" w:rsidRDefault="00262EF2" w:rsidP="00DA024E">
            <w:pPr>
              <w:jc w:val="center"/>
              <w:rPr>
                <w:rFonts w:ascii="仿宋" w:eastAsia="仿宋" w:hAnsi="仿宋"/>
                <w:sz w:val="24"/>
              </w:rPr>
            </w:pPr>
          </w:p>
        </w:tc>
        <w:tc>
          <w:tcPr>
            <w:tcW w:w="1705"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HV</w:t>
            </w:r>
          </w:p>
        </w:tc>
        <w:tc>
          <w:tcPr>
            <w:tcW w:w="1705" w:type="dxa"/>
            <w:vMerge/>
            <w:vAlign w:val="center"/>
          </w:tcPr>
          <w:p w:rsidR="00262EF2" w:rsidRDefault="00262EF2" w:rsidP="00DA024E">
            <w:pPr>
              <w:jc w:val="center"/>
              <w:rPr>
                <w:rFonts w:ascii="仿宋" w:eastAsia="仿宋" w:hAnsi="仿宋"/>
                <w:sz w:val="24"/>
              </w:rPr>
            </w:pPr>
          </w:p>
        </w:tc>
      </w:tr>
      <w:tr w:rsidR="00262EF2" w:rsidRPr="005C2608" w:rsidTr="00DA024E">
        <w:tc>
          <w:tcPr>
            <w:tcW w:w="1704" w:type="dxa"/>
            <w:vAlign w:val="center"/>
          </w:tcPr>
          <w:p w:rsidR="00262EF2" w:rsidRDefault="00262EF2" w:rsidP="00DA024E">
            <w:pPr>
              <w:jc w:val="center"/>
              <w:rPr>
                <w:rFonts w:ascii="仿宋" w:eastAsia="仿宋" w:hAnsi="仿宋"/>
                <w:sz w:val="24"/>
              </w:rPr>
            </w:pPr>
            <w:r>
              <w:rPr>
                <w:rFonts w:ascii="仿宋" w:eastAsia="仿宋" w:hAnsi="仿宋" w:hint="eastAsia"/>
                <w:sz w:val="24"/>
              </w:rPr>
              <w:t>6</w:t>
            </w:r>
          </w:p>
        </w:tc>
        <w:tc>
          <w:tcPr>
            <w:tcW w:w="1704" w:type="dxa"/>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白（White)</w:t>
            </w:r>
          </w:p>
        </w:tc>
        <w:tc>
          <w:tcPr>
            <w:tcW w:w="1704" w:type="dxa"/>
            <w:vMerge/>
            <w:vAlign w:val="center"/>
          </w:tcPr>
          <w:p w:rsidR="00262EF2" w:rsidRPr="005C2608" w:rsidRDefault="00262EF2" w:rsidP="00DA024E">
            <w:pPr>
              <w:jc w:val="center"/>
              <w:rPr>
                <w:rFonts w:ascii="仿宋" w:eastAsia="仿宋" w:hAnsi="仿宋"/>
                <w:sz w:val="24"/>
              </w:rPr>
            </w:pPr>
          </w:p>
        </w:tc>
        <w:tc>
          <w:tcPr>
            <w:tcW w:w="1705"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HW</w:t>
            </w:r>
          </w:p>
        </w:tc>
        <w:tc>
          <w:tcPr>
            <w:tcW w:w="1705" w:type="dxa"/>
            <w:vMerge/>
            <w:vAlign w:val="center"/>
          </w:tcPr>
          <w:p w:rsidR="00262EF2" w:rsidRDefault="00262EF2" w:rsidP="00DA024E">
            <w:pPr>
              <w:jc w:val="center"/>
              <w:rPr>
                <w:rFonts w:ascii="仿宋" w:eastAsia="仿宋" w:hAnsi="仿宋"/>
                <w:sz w:val="24"/>
              </w:rPr>
            </w:pPr>
          </w:p>
        </w:tc>
      </w:tr>
      <w:tr w:rsidR="00262EF2" w:rsidRPr="005C2608" w:rsidTr="00DA024E">
        <w:tc>
          <w:tcPr>
            <w:tcW w:w="1704" w:type="dxa"/>
            <w:vAlign w:val="center"/>
          </w:tcPr>
          <w:p w:rsidR="00262EF2" w:rsidRDefault="00262EF2" w:rsidP="00DA024E">
            <w:pPr>
              <w:jc w:val="center"/>
              <w:rPr>
                <w:rFonts w:ascii="仿宋" w:eastAsia="仿宋" w:hAnsi="仿宋"/>
                <w:sz w:val="24"/>
              </w:rPr>
            </w:pPr>
            <w:r>
              <w:rPr>
                <w:rFonts w:ascii="仿宋" w:eastAsia="仿宋" w:hAnsi="仿宋" w:hint="eastAsia"/>
                <w:sz w:val="24"/>
              </w:rPr>
              <w:t>7</w:t>
            </w:r>
          </w:p>
        </w:tc>
        <w:tc>
          <w:tcPr>
            <w:tcW w:w="1704" w:type="dxa"/>
            <w:vAlign w:val="center"/>
          </w:tcPr>
          <w:p w:rsidR="00262EF2" w:rsidRPr="005C2608" w:rsidRDefault="00262EF2" w:rsidP="00DA024E">
            <w:pPr>
              <w:jc w:val="left"/>
              <w:rPr>
                <w:rFonts w:ascii="仿宋" w:eastAsia="仿宋" w:hAnsi="仿宋"/>
                <w:sz w:val="24"/>
              </w:rPr>
            </w:pPr>
            <w:r>
              <w:rPr>
                <w:rFonts w:ascii="仿宋" w:eastAsia="仿宋" w:hAnsi="仿宋" w:hint="eastAsia"/>
                <w:sz w:val="24"/>
              </w:rPr>
              <w:t>红（Red)</w:t>
            </w:r>
          </w:p>
        </w:tc>
        <w:tc>
          <w:tcPr>
            <w:tcW w:w="1704" w:type="dxa"/>
            <w:vMerge/>
            <w:vAlign w:val="center"/>
          </w:tcPr>
          <w:p w:rsidR="00262EF2" w:rsidRPr="005C2608" w:rsidRDefault="00262EF2" w:rsidP="00DA024E">
            <w:pPr>
              <w:jc w:val="center"/>
              <w:rPr>
                <w:rFonts w:ascii="仿宋" w:eastAsia="仿宋" w:hAnsi="仿宋"/>
                <w:sz w:val="24"/>
              </w:rPr>
            </w:pPr>
          </w:p>
        </w:tc>
        <w:tc>
          <w:tcPr>
            <w:tcW w:w="1705"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+5V</w:t>
            </w:r>
          </w:p>
        </w:tc>
        <w:tc>
          <w:tcPr>
            <w:tcW w:w="1705" w:type="dxa"/>
            <w:vMerge/>
            <w:vAlign w:val="center"/>
          </w:tcPr>
          <w:p w:rsidR="00262EF2" w:rsidRDefault="00262EF2" w:rsidP="00DA024E">
            <w:pPr>
              <w:jc w:val="center"/>
              <w:rPr>
                <w:rFonts w:ascii="仿宋" w:eastAsia="仿宋" w:hAnsi="仿宋"/>
                <w:sz w:val="24"/>
              </w:rPr>
            </w:pPr>
          </w:p>
        </w:tc>
      </w:tr>
      <w:tr w:rsidR="00262EF2" w:rsidRPr="005C2608" w:rsidTr="00DA024E">
        <w:tc>
          <w:tcPr>
            <w:tcW w:w="1704" w:type="dxa"/>
            <w:vAlign w:val="center"/>
          </w:tcPr>
          <w:p w:rsidR="00262EF2" w:rsidRDefault="00262EF2" w:rsidP="00DA024E">
            <w:pPr>
              <w:jc w:val="center"/>
              <w:rPr>
                <w:rFonts w:ascii="仿宋" w:eastAsia="仿宋" w:hAnsi="仿宋"/>
                <w:sz w:val="24"/>
              </w:rPr>
            </w:pPr>
            <w:r>
              <w:rPr>
                <w:rFonts w:ascii="仿宋" w:eastAsia="仿宋" w:hAnsi="仿宋" w:hint="eastAsia"/>
                <w:sz w:val="24"/>
              </w:rPr>
              <w:t>8</w:t>
            </w:r>
          </w:p>
        </w:tc>
        <w:tc>
          <w:tcPr>
            <w:tcW w:w="1704" w:type="dxa"/>
            <w:vAlign w:val="center"/>
          </w:tcPr>
          <w:p w:rsidR="00262EF2" w:rsidRDefault="00262EF2" w:rsidP="00DA024E">
            <w:pPr>
              <w:jc w:val="left"/>
              <w:rPr>
                <w:rFonts w:ascii="仿宋" w:eastAsia="仿宋" w:hAnsi="仿宋"/>
                <w:sz w:val="24"/>
              </w:rPr>
            </w:pPr>
            <w:r>
              <w:rPr>
                <w:rFonts w:ascii="仿宋" w:eastAsia="仿宋" w:hAnsi="仿宋" w:hint="eastAsia"/>
                <w:sz w:val="24"/>
              </w:rPr>
              <w:t>黑（Black）</w:t>
            </w:r>
          </w:p>
        </w:tc>
        <w:tc>
          <w:tcPr>
            <w:tcW w:w="1704" w:type="dxa"/>
            <w:vMerge/>
            <w:vAlign w:val="center"/>
          </w:tcPr>
          <w:p w:rsidR="00262EF2" w:rsidRPr="005C2608" w:rsidRDefault="00262EF2" w:rsidP="00DA024E">
            <w:pPr>
              <w:jc w:val="center"/>
              <w:rPr>
                <w:rFonts w:ascii="仿宋" w:eastAsia="仿宋" w:hAnsi="仿宋"/>
                <w:sz w:val="24"/>
              </w:rPr>
            </w:pPr>
          </w:p>
        </w:tc>
        <w:tc>
          <w:tcPr>
            <w:tcW w:w="1705" w:type="dxa"/>
            <w:vAlign w:val="center"/>
          </w:tcPr>
          <w:p w:rsidR="00262EF2" w:rsidRPr="005C2608" w:rsidRDefault="00262EF2" w:rsidP="00DA024E">
            <w:pPr>
              <w:jc w:val="center"/>
              <w:rPr>
                <w:rFonts w:ascii="仿宋" w:eastAsia="仿宋" w:hAnsi="仿宋"/>
                <w:sz w:val="24"/>
              </w:rPr>
            </w:pPr>
            <w:r>
              <w:rPr>
                <w:rFonts w:ascii="仿宋" w:eastAsia="仿宋" w:hAnsi="仿宋" w:hint="eastAsia"/>
                <w:sz w:val="24"/>
              </w:rPr>
              <w:t>GND</w:t>
            </w:r>
          </w:p>
        </w:tc>
        <w:tc>
          <w:tcPr>
            <w:tcW w:w="1705" w:type="dxa"/>
            <w:vMerge/>
            <w:vAlign w:val="center"/>
          </w:tcPr>
          <w:p w:rsidR="00262EF2" w:rsidRDefault="00262EF2" w:rsidP="00DA024E">
            <w:pPr>
              <w:jc w:val="center"/>
              <w:rPr>
                <w:rFonts w:ascii="仿宋" w:eastAsia="仿宋" w:hAnsi="仿宋"/>
                <w:sz w:val="24"/>
              </w:rPr>
            </w:pPr>
          </w:p>
        </w:tc>
      </w:tr>
    </w:tbl>
    <w:p w:rsidR="003F28B3" w:rsidRDefault="00C7247E">
      <w:r>
        <w:rPr>
          <w:noProof/>
        </w:rPr>
        <w:pict>
          <v:rect id="_x0000_s2057" style="position:absolute;left:0;text-align:left;margin-left:-90.55pt;margin-top:13.55pt;width:228.1pt;height:32.15pt;z-index:251666432;mso-position-horizontal-relative:text;mso-position-vertical-relative:text;v-text-anchor:middle" fillcolor="#92d050" strokecolor="white [3212]">
            <v:textbox inset=",0,,0">
              <w:txbxContent>
                <w:p w:rsidR="003F28B3" w:rsidRPr="00303F5F" w:rsidRDefault="003F28B3" w:rsidP="003F28B3">
                  <w:pPr>
                    <w:pStyle w:val="a7"/>
                    <w:numPr>
                      <w:ilvl w:val="0"/>
                      <w:numId w:val="2"/>
                    </w:numPr>
                    <w:ind w:firstLineChars="0"/>
                    <w:jc w:val="center"/>
                    <w:rPr>
                      <w:rFonts w:ascii="微软雅黑" w:eastAsia="微软雅黑" w:hAnsi="微软雅黑"/>
                      <w:b/>
                      <w:color w:val="FFFFFF" w:themeColor="background1"/>
                      <w:sz w:val="32"/>
                    </w:rPr>
                  </w:pPr>
                  <w:r>
                    <w:rPr>
                      <w:rFonts w:ascii="微软雅黑" w:eastAsia="微软雅黑" w:hAnsi="微软雅黑" w:hint="eastAsia"/>
                      <w:b/>
                      <w:color w:val="FFFFFF" w:themeColor="background1"/>
                      <w:sz w:val="32"/>
                    </w:rPr>
                    <w:t>性能曲线</w:t>
                  </w:r>
                  <w:r w:rsidR="00ED169E">
                    <w:rPr>
                      <w:rFonts w:ascii="微软雅黑" w:eastAsia="微软雅黑" w:hAnsi="微软雅黑" w:hint="eastAsia"/>
                      <w:b/>
                      <w:color w:val="FFFFFF" w:themeColor="background1"/>
                      <w:sz w:val="32"/>
                    </w:rPr>
                    <w:t xml:space="preserve"> Performance</w:t>
                  </w:r>
                </w:p>
              </w:txbxContent>
            </v:textbox>
          </v:rect>
        </w:pict>
      </w:r>
    </w:p>
    <w:p w:rsidR="003F28B3" w:rsidRDefault="003F28B3"/>
    <w:p w:rsidR="003F28B3" w:rsidRDefault="003F28B3"/>
    <w:p w:rsidR="00ED169E" w:rsidRPr="00ED169E" w:rsidRDefault="009F7E3C" w:rsidP="00ED169E">
      <w:pPr>
        <w:jc w:val="center"/>
      </w:pPr>
      <w:r w:rsidRPr="009F7E3C">
        <w:drawing>
          <wp:inline distT="0" distB="0" distL="0" distR="0">
            <wp:extent cx="3500490" cy="2124000"/>
            <wp:effectExtent l="19050" t="0" r="4710" b="0"/>
            <wp:docPr id="6" name="图片 2"/>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11"/>
                    <a:srcRect/>
                    <a:stretch>
                      <a:fillRect/>
                    </a:stretch>
                  </pic:blipFill>
                  <pic:spPr bwMode="auto">
                    <a:xfrm>
                      <a:off x="0" y="0"/>
                      <a:ext cx="3500490" cy="2124000"/>
                    </a:xfrm>
                    <a:prstGeom prst="rect">
                      <a:avLst/>
                    </a:prstGeom>
                    <a:noFill/>
                    <a:ln w="9525">
                      <a:noFill/>
                      <a:miter lim="800000"/>
                      <a:headEnd/>
                      <a:tailEnd/>
                    </a:ln>
                    <a:effectLst/>
                  </pic:spPr>
                </pic:pic>
              </a:graphicData>
            </a:graphic>
          </wp:inline>
        </w:drawing>
      </w:r>
    </w:p>
    <w:p w:rsidR="003F28B3" w:rsidRDefault="00C7247E" w:rsidP="00262EF2">
      <w:pPr>
        <w:rPr>
          <w:b/>
        </w:rPr>
      </w:pPr>
      <w:r>
        <w:rPr>
          <w:b/>
          <w:noProof/>
        </w:rPr>
        <w:lastRenderedPageBreak/>
        <w:pict>
          <v:rect id="_x0000_s2058" style="position:absolute;left:0;text-align:left;margin-left:-89.5pt;margin-top:13.95pt;width:233.5pt;height:32.15pt;z-index:251667456;v-text-anchor:middle" fillcolor="#92d050" strokecolor="white [3212]">
            <v:textbox style="mso-next-textbox:#_x0000_s2058" inset=",0,,0">
              <w:txbxContent>
                <w:p w:rsidR="003F28B3" w:rsidRPr="00303F5F" w:rsidRDefault="003F28B3" w:rsidP="003F28B3">
                  <w:pPr>
                    <w:pStyle w:val="a7"/>
                    <w:numPr>
                      <w:ilvl w:val="0"/>
                      <w:numId w:val="2"/>
                    </w:numPr>
                    <w:ind w:firstLineChars="0"/>
                    <w:jc w:val="center"/>
                    <w:rPr>
                      <w:rFonts w:ascii="微软雅黑" w:eastAsia="微软雅黑" w:hAnsi="微软雅黑"/>
                      <w:b/>
                      <w:color w:val="FFFFFF" w:themeColor="background1"/>
                      <w:sz w:val="32"/>
                    </w:rPr>
                  </w:pPr>
                  <w:r>
                    <w:rPr>
                      <w:rFonts w:ascii="微软雅黑" w:eastAsia="微软雅黑" w:hAnsi="微软雅黑" w:hint="eastAsia"/>
                      <w:b/>
                      <w:color w:val="FFFFFF" w:themeColor="background1"/>
                      <w:sz w:val="32"/>
                    </w:rPr>
                    <w:t>技术特性</w:t>
                  </w:r>
                  <w:r w:rsidR="00ED169E">
                    <w:rPr>
                      <w:rFonts w:ascii="微软雅黑" w:eastAsia="微软雅黑" w:hAnsi="微软雅黑" w:hint="eastAsia"/>
                      <w:b/>
                      <w:color w:val="FFFFFF" w:themeColor="background1"/>
                      <w:sz w:val="32"/>
                    </w:rPr>
                    <w:t xml:space="preserve"> </w:t>
                  </w:r>
                  <w:r w:rsidR="00ED169E">
                    <w:rPr>
                      <w:rFonts w:ascii="微软雅黑" w:eastAsia="微软雅黑" w:hAnsi="微软雅黑"/>
                      <w:b/>
                      <w:color w:val="FFFFFF" w:themeColor="background1"/>
                      <w:sz w:val="32"/>
                    </w:rPr>
                    <w:t>Information</w:t>
                  </w:r>
                </w:p>
              </w:txbxContent>
            </v:textbox>
          </v:rect>
        </w:pict>
      </w:r>
    </w:p>
    <w:p w:rsidR="003F28B3" w:rsidRDefault="003F28B3" w:rsidP="00262EF2">
      <w:pPr>
        <w:rPr>
          <w:b/>
        </w:rPr>
      </w:pPr>
    </w:p>
    <w:p w:rsidR="003F28B3" w:rsidRDefault="003F28B3" w:rsidP="00262EF2">
      <w:pPr>
        <w:rPr>
          <w:b/>
        </w:rPr>
      </w:pPr>
    </w:p>
    <w:p w:rsidR="003F28B3" w:rsidRDefault="003F28B3" w:rsidP="00262EF2">
      <w:pPr>
        <w:rPr>
          <w:b/>
        </w:rPr>
      </w:pPr>
    </w:p>
    <w:p w:rsidR="00262EF2" w:rsidRPr="000B1020" w:rsidRDefault="00262EF2" w:rsidP="00262EF2">
      <w:pPr>
        <w:rPr>
          <w:b/>
        </w:rPr>
      </w:pPr>
      <w:r w:rsidRPr="000B1020">
        <w:rPr>
          <w:b/>
        </w:rPr>
        <w:t>YR</w:t>
      </w:r>
      <w:r w:rsidR="00512E2E">
        <w:rPr>
          <w:rFonts w:hint="eastAsia"/>
          <w:b/>
        </w:rPr>
        <w:t>60</w:t>
      </w:r>
      <w:r w:rsidRPr="000B1020">
        <w:rPr>
          <w:b/>
        </w:rPr>
        <w:t>SV</w:t>
      </w:r>
      <w:r w:rsidR="00373F92">
        <w:rPr>
          <w:rFonts w:hint="eastAsia"/>
          <w:b/>
        </w:rPr>
        <w:t>4</w:t>
      </w:r>
      <w:r w:rsidR="00373F92">
        <w:rPr>
          <w:b/>
        </w:rPr>
        <w:t>0</w:t>
      </w:r>
      <w:r w:rsidR="00373F92">
        <w:rPr>
          <w:rFonts w:hint="eastAsia"/>
          <w:b/>
        </w:rPr>
        <w:t xml:space="preserve"> </w:t>
      </w:r>
      <w:r w:rsidRPr="000B1020">
        <w:rPr>
          <w:b/>
        </w:rPr>
        <w:t xml:space="preserve"> 48V-30-EN</w:t>
      </w:r>
      <w:r>
        <w:rPr>
          <w:rFonts w:hint="eastAsia"/>
          <w:b/>
        </w:rPr>
        <w:t>序列号说明：</w:t>
      </w:r>
    </w:p>
    <w:p w:rsidR="00262EF2" w:rsidRPr="000B1020" w:rsidRDefault="00262EF2" w:rsidP="00262EF2">
      <w:pPr>
        <w:rPr>
          <w:rFonts w:ascii="仿宋" w:eastAsia="仿宋" w:hAnsi="仿宋"/>
        </w:rPr>
      </w:pPr>
      <w:r w:rsidRPr="000B1020">
        <w:rPr>
          <w:rFonts w:ascii="仿宋" w:eastAsia="仿宋" w:hAnsi="仿宋" w:hint="eastAsia"/>
        </w:rPr>
        <w:t>YR——雨润电机；</w:t>
      </w:r>
    </w:p>
    <w:p w:rsidR="00262EF2" w:rsidRPr="000B1020" w:rsidRDefault="00D0077C" w:rsidP="00262EF2">
      <w:pPr>
        <w:rPr>
          <w:rFonts w:ascii="仿宋" w:eastAsia="仿宋" w:hAnsi="仿宋"/>
        </w:rPr>
      </w:pPr>
      <w:r>
        <w:rPr>
          <w:rFonts w:ascii="仿宋" w:eastAsia="仿宋" w:hAnsi="仿宋" w:hint="eastAsia"/>
        </w:rPr>
        <w:t>60</w:t>
      </w:r>
      <w:r w:rsidR="00262EF2" w:rsidRPr="000B1020">
        <w:rPr>
          <w:rFonts w:ascii="仿宋" w:eastAsia="仿宋" w:hAnsi="仿宋" w:hint="eastAsia"/>
        </w:rPr>
        <w:t>——直径;</w:t>
      </w:r>
    </w:p>
    <w:p w:rsidR="00262EF2" w:rsidRPr="000B1020" w:rsidRDefault="00262EF2" w:rsidP="00262EF2">
      <w:pPr>
        <w:rPr>
          <w:rFonts w:ascii="仿宋" w:eastAsia="仿宋" w:hAnsi="仿宋"/>
        </w:rPr>
      </w:pPr>
      <w:r w:rsidRPr="000B1020">
        <w:rPr>
          <w:rFonts w:ascii="仿宋" w:eastAsia="仿宋" w:hAnsi="仿宋"/>
        </w:rPr>
        <w:t>SV</w:t>
      </w:r>
      <w:r w:rsidRPr="000B1020">
        <w:rPr>
          <w:rFonts w:ascii="仿宋" w:eastAsia="仿宋" w:hAnsi="仿宋" w:hint="eastAsia"/>
        </w:rPr>
        <w:t>——伺服；</w:t>
      </w:r>
    </w:p>
    <w:p w:rsidR="00262EF2" w:rsidRPr="000B1020" w:rsidRDefault="00373F92" w:rsidP="00262EF2">
      <w:pPr>
        <w:rPr>
          <w:rFonts w:ascii="仿宋" w:eastAsia="仿宋" w:hAnsi="仿宋"/>
        </w:rPr>
      </w:pPr>
      <w:r>
        <w:rPr>
          <w:rFonts w:ascii="仿宋" w:eastAsia="仿宋" w:hAnsi="仿宋" w:hint="eastAsia"/>
        </w:rPr>
        <w:t>4</w:t>
      </w:r>
      <w:r w:rsidR="00262EF2" w:rsidRPr="000B1020">
        <w:rPr>
          <w:rFonts w:ascii="仿宋" w:eastAsia="仿宋" w:hAnsi="仿宋" w:hint="eastAsia"/>
        </w:rPr>
        <w:t>00——功率;</w:t>
      </w:r>
    </w:p>
    <w:p w:rsidR="00262EF2" w:rsidRPr="000B1020" w:rsidRDefault="00262EF2" w:rsidP="00262EF2">
      <w:pPr>
        <w:rPr>
          <w:rFonts w:ascii="仿宋" w:eastAsia="仿宋" w:hAnsi="仿宋"/>
        </w:rPr>
      </w:pPr>
      <w:r w:rsidRPr="000B1020">
        <w:rPr>
          <w:rFonts w:ascii="仿宋" w:eastAsia="仿宋" w:hAnsi="仿宋" w:hint="eastAsia"/>
        </w:rPr>
        <w:t>48——电压48V</w:t>
      </w:r>
    </w:p>
    <w:p w:rsidR="00262EF2" w:rsidRPr="000B1020" w:rsidRDefault="00262EF2" w:rsidP="00262EF2">
      <w:pPr>
        <w:rPr>
          <w:rFonts w:ascii="仿宋" w:eastAsia="仿宋" w:hAnsi="仿宋"/>
        </w:rPr>
      </w:pPr>
      <w:r w:rsidRPr="000B1020">
        <w:rPr>
          <w:rFonts w:ascii="仿宋" w:eastAsia="仿宋" w:hAnsi="仿宋"/>
        </w:rPr>
        <w:t>30</w:t>
      </w:r>
      <w:r w:rsidRPr="000B1020">
        <w:rPr>
          <w:rFonts w:ascii="仿宋" w:eastAsia="仿宋" w:hAnsi="仿宋" w:hint="eastAsia"/>
        </w:rPr>
        <w:t>——</w:t>
      </w:r>
      <w:r w:rsidRPr="000B1020">
        <w:rPr>
          <w:rFonts w:ascii="仿宋" w:eastAsia="仿宋" w:hAnsi="仿宋"/>
        </w:rPr>
        <w:t>3000RPM;</w:t>
      </w:r>
    </w:p>
    <w:p w:rsidR="00262EF2" w:rsidRPr="000B1020" w:rsidRDefault="00262EF2" w:rsidP="00262EF2">
      <w:pPr>
        <w:rPr>
          <w:rFonts w:ascii="仿宋" w:eastAsia="仿宋" w:hAnsi="仿宋"/>
        </w:rPr>
      </w:pPr>
      <w:r w:rsidRPr="000B1020">
        <w:rPr>
          <w:rFonts w:ascii="仿宋" w:eastAsia="仿宋" w:hAnsi="仿宋" w:hint="eastAsia"/>
        </w:rPr>
        <w:t>E——光电编码器;</w:t>
      </w:r>
    </w:p>
    <w:p w:rsidR="00262EF2" w:rsidRDefault="00262EF2" w:rsidP="00262EF2">
      <w:pPr>
        <w:rPr>
          <w:rFonts w:ascii="仿宋" w:eastAsia="仿宋" w:hAnsi="仿宋"/>
        </w:rPr>
      </w:pPr>
      <w:r w:rsidRPr="000B1020">
        <w:rPr>
          <w:rFonts w:ascii="仿宋" w:eastAsia="仿宋" w:hAnsi="仿宋" w:hint="eastAsia"/>
        </w:rPr>
        <w:t>N——是否有抱闸（否）;</w:t>
      </w:r>
    </w:p>
    <w:p w:rsidR="00262EF2" w:rsidRDefault="009F7E3C" w:rsidP="00262EF2">
      <w:pPr>
        <w:rPr>
          <w:rFonts w:ascii="仿宋" w:eastAsia="仿宋" w:hAnsi="仿宋"/>
        </w:rPr>
      </w:pPr>
      <w:r>
        <w:rPr>
          <w:rFonts w:ascii="仿宋" w:eastAsia="仿宋" w:hAnsi="仿宋"/>
          <w:noProof/>
        </w:rPr>
        <w:drawing>
          <wp:inline distT="0" distB="0" distL="0" distR="0">
            <wp:extent cx="5265420" cy="3078480"/>
            <wp:effectExtent l="1905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265420" cy="3078480"/>
                    </a:xfrm>
                    <a:prstGeom prst="rect">
                      <a:avLst/>
                    </a:prstGeom>
                    <a:noFill/>
                    <a:ln w="9525">
                      <a:noFill/>
                      <a:miter lim="800000"/>
                      <a:headEnd/>
                      <a:tailEnd/>
                    </a:ln>
                  </pic:spPr>
                </pic:pic>
              </a:graphicData>
            </a:graphic>
          </wp:inline>
        </w:drawing>
      </w:r>
    </w:p>
    <w:tbl>
      <w:tblPr>
        <w:tblStyle w:val="a6"/>
        <w:tblW w:w="8909" w:type="dxa"/>
        <w:tblLook w:val="04A0"/>
      </w:tblPr>
      <w:tblGrid>
        <w:gridCol w:w="2227"/>
        <w:gridCol w:w="2227"/>
        <w:gridCol w:w="2024"/>
        <w:gridCol w:w="2431"/>
      </w:tblGrid>
      <w:tr w:rsidR="00262EF2" w:rsidRPr="007F3BDC" w:rsidTr="00633D05">
        <w:trPr>
          <w:trHeight w:val="297"/>
        </w:trPr>
        <w:tc>
          <w:tcPr>
            <w:tcW w:w="2227" w:type="dxa"/>
            <w:vAlign w:val="center"/>
          </w:tcPr>
          <w:p w:rsidR="00262EF2" w:rsidRPr="007F3BDC" w:rsidRDefault="00262EF2" w:rsidP="007F3BDC">
            <w:pPr>
              <w:jc w:val="center"/>
              <w:rPr>
                <w:rFonts w:ascii="仿宋" w:eastAsia="仿宋" w:hAnsi="仿宋"/>
              </w:rPr>
            </w:pPr>
            <w:r w:rsidRPr="007F3BDC">
              <w:rPr>
                <w:rFonts w:ascii="仿宋" w:eastAsia="仿宋" w:hAnsi="仿宋" w:hint="eastAsia"/>
              </w:rPr>
              <w:t>编码器</w:t>
            </w:r>
          </w:p>
          <w:p w:rsidR="00262EF2" w:rsidRPr="007F3BDC" w:rsidRDefault="00262EF2" w:rsidP="007F3BDC">
            <w:pPr>
              <w:jc w:val="center"/>
              <w:rPr>
                <w:rFonts w:ascii="仿宋" w:eastAsia="仿宋" w:hAnsi="仿宋"/>
              </w:rPr>
            </w:pPr>
            <w:r w:rsidRPr="007F3BDC">
              <w:rPr>
                <w:rFonts w:ascii="仿宋" w:eastAsia="仿宋" w:hAnsi="仿宋" w:hint="eastAsia"/>
              </w:rPr>
              <w:t>(Encoder)</w:t>
            </w:r>
          </w:p>
        </w:tc>
        <w:tc>
          <w:tcPr>
            <w:tcW w:w="6682" w:type="dxa"/>
            <w:gridSpan w:val="3"/>
            <w:vAlign w:val="center"/>
          </w:tcPr>
          <w:p w:rsidR="00262EF2" w:rsidRPr="00512E2E" w:rsidRDefault="00262EF2" w:rsidP="007F3BDC">
            <w:pPr>
              <w:numPr>
                <w:ilvl w:val="0"/>
                <w:numId w:val="1"/>
              </w:numPr>
              <w:jc w:val="left"/>
              <w:rPr>
                <w:rFonts w:ascii="仿宋" w:eastAsia="仿宋" w:hAnsi="仿宋"/>
              </w:rPr>
            </w:pPr>
            <w:r w:rsidRPr="00512E2E">
              <w:rPr>
                <w:rFonts w:ascii="仿宋" w:eastAsia="仿宋" w:hAnsi="仿宋" w:hint="eastAsia"/>
              </w:rPr>
              <w:t>光电编码器 Optical Encoder</w:t>
            </w:r>
          </w:p>
          <w:p w:rsidR="00262EF2" w:rsidRPr="00512E2E" w:rsidRDefault="00262EF2" w:rsidP="007F3BDC">
            <w:pPr>
              <w:numPr>
                <w:ilvl w:val="0"/>
                <w:numId w:val="1"/>
              </w:numPr>
              <w:jc w:val="left"/>
              <w:rPr>
                <w:rFonts w:ascii="仿宋" w:eastAsia="仿宋" w:hAnsi="仿宋"/>
                <w:b/>
              </w:rPr>
            </w:pPr>
            <w:r w:rsidRPr="00512E2E">
              <w:rPr>
                <w:rFonts w:ascii="仿宋" w:eastAsia="仿宋" w:hAnsi="仿宋" w:hint="eastAsia"/>
                <w:b/>
              </w:rPr>
              <w:t>磁编码器 Magnetic Encoder</w:t>
            </w:r>
          </w:p>
          <w:p w:rsidR="00262EF2" w:rsidRPr="007F3BDC" w:rsidRDefault="00262EF2" w:rsidP="007F3BDC">
            <w:pPr>
              <w:numPr>
                <w:ilvl w:val="0"/>
                <w:numId w:val="1"/>
              </w:numPr>
              <w:jc w:val="left"/>
              <w:rPr>
                <w:rFonts w:ascii="仿宋" w:eastAsia="仿宋" w:hAnsi="仿宋"/>
              </w:rPr>
            </w:pPr>
            <w:r w:rsidRPr="007F3BDC">
              <w:rPr>
                <w:rFonts w:ascii="仿宋" w:eastAsia="仿宋" w:hAnsi="仿宋" w:hint="eastAsia"/>
              </w:rPr>
              <w:t>旋转变压器 Resolver</w:t>
            </w:r>
          </w:p>
          <w:p w:rsidR="00262EF2" w:rsidRPr="007F3BDC" w:rsidRDefault="00262EF2" w:rsidP="007F3BDC">
            <w:pPr>
              <w:jc w:val="left"/>
              <w:rPr>
                <w:rFonts w:ascii="仿宋" w:eastAsia="仿宋" w:hAnsi="仿宋"/>
              </w:rPr>
            </w:pPr>
            <w:r w:rsidRPr="007F3BDC">
              <w:rPr>
                <w:rFonts w:ascii="仿宋" w:eastAsia="仿宋" w:hAnsi="仿宋" w:hint="eastAsia"/>
              </w:rPr>
              <w:t>备注：多种分辨率可选，增量式、绝对值式可选</w:t>
            </w:r>
          </w:p>
        </w:tc>
      </w:tr>
      <w:tr w:rsidR="00262EF2" w:rsidRPr="007F3BDC" w:rsidTr="00633D05">
        <w:trPr>
          <w:trHeight w:val="297"/>
        </w:trPr>
        <w:tc>
          <w:tcPr>
            <w:tcW w:w="2227" w:type="dxa"/>
            <w:vAlign w:val="center"/>
          </w:tcPr>
          <w:p w:rsidR="00262EF2" w:rsidRPr="007F3BDC" w:rsidRDefault="00262EF2" w:rsidP="007F3BDC">
            <w:pPr>
              <w:jc w:val="center"/>
              <w:rPr>
                <w:rFonts w:ascii="仿宋" w:eastAsia="仿宋" w:hAnsi="仿宋"/>
              </w:rPr>
            </w:pPr>
            <w:r w:rsidRPr="007F3BDC">
              <w:rPr>
                <w:rFonts w:ascii="仿宋" w:eastAsia="仿宋" w:hAnsi="仿宋" w:hint="eastAsia"/>
              </w:rPr>
              <w:t>抱闸</w:t>
            </w:r>
          </w:p>
          <w:p w:rsidR="00262EF2" w:rsidRPr="007F3BDC" w:rsidRDefault="00262EF2" w:rsidP="007F3BDC">
            <w:pPr>
              <w:jc w:val="center"/>
              <w:rPr>
                <w:rFonts w:ascii="仿宋" w:eastAsia="仿宋" w:hAnsi="仿宋"/>
              </w:rPr>
            </w:pPr>
            <w:r w:rsidRPr="007F3BDC">
              <w:rPr>
                <w:rFonts w:ascii="仿宋" w:eastAsia="仿宋" w:hAnsi="仿宋" w:hint="eastAsia"/>
              </w:rPr>
              <w:t>(Brake)</w:t>
            </w:r>
          </w:p>
        </w:tc>
        <w:tc>
          <w:tcPr>
            <w:tcW w:w="6682" w:type="dxa"/>
            <w:gridSpan w:val="3"/>
            <w:vAlign w:val="center"/>
          </w:tcPr>
          <w:p w:rsidR="00262EF2" w:rsidRPr="007F3BDC" w:rsidRDefault="00262EF2" w:rsidP="00633D05">
            <w:pPr>
              <w:jc w:val="left"/>
              <w:rPr>
                <w:rFonts w:ascii="仿宋" w:eastAsia="仿宋" w:hAnsi="仿宋"/>
              </w:rPr>
            </w:pPr>
            <w:r w:rsidRPr="007F3BDC">
              <w:rPr>
                <w:rFonts w:ascii="仿宋" w:eastAsia="仿宋" w:hAnsi="仿宋" w:hint="eastAsia"/>
              </w:rPr>
              <w:t>可选</w:t>
            </w:r>
            <w:r w:rsidR="00633D05">
              <w:rPr>
                <w:rFonts w:ascii="仿宋" w:eastAsia="仿宋" w:hAnsi="仿宋" w:hint="eastAsia"/>
              </w:rPr>
              <w:t>(Option)</w:t>
            </w:r>
          </w:p>
        </w:tc>
      </w:tr>
      <w:tr w:rsidR="00262EF2" w:rsidRPr="007F3BDC" w:rsidTr="00633D05">
        <w:trPr>
          <w:trHeight w:val="652"/>
        </w:trPr>
        <w:tc>
          <w:tcPr>
            <w:tcW w:w="2227" w:type="dxa"/>
            <w:vAlign w:val="center"/>
          </w:tcPr>
          <w:p w:rsidR="00262EF2" w:rsidRPr="007F3BDC" w:rsidRDefault="00262EF2" w:rsidP="007F3BDC">
            <w:pPr>
              <w:jc w:val="center"/>
              <w:rPr>
                <w:rFonts w:ascii="仿宋" w:eastAsia="仿宋" w:hAnsi="仿宋"/>
              </w:rPr>
            </w:pPr>
            <w:r w:rsidRPr="007F3BDC">
              <w:rPr>
                <w:rFonts w:ascii="仿宋" w:eastAsia="仿宋" w:hAnsi="仿宋" w:hint="eastAsia"/>
              </w:rPr>
              <w:t>径向负载</w:t>
            </w:r>
          </w:p>
          <w:p w:rsidR="00262EF2" w:rsidRPr="007F3BDC" w:rsidRDefault="00262EF2" w:rsidP="007F3BDC">
            <w:pPr>
              <w:jc w:val="center"/>
              <w:rPr>
                <w:rFonts w:ascii="仿宋" w:eastAsia="仿宋" w:hAnsi="仿宋"/>
              </w:rPr>
            </w:pPr>
            <w:r w:rsidRPr="007F3BDC">
              <w:rPr>
                <w:rFonts w:ascii="仿宋" w:eastAsia="仿宋" w:hAnsi="仿宋" w:hint="eastAsia"/>
              </w:rPr>
              <w:t>(Max radial force)</w:t>
            </w:r>
          </w:p>
        </w:tc>
        <w:tc>
          <w:tcPr>
            <w:tcW w:w="2227" w:type="dxa"/>
            <w:vAlign w:val="center"/>
          </w:tcPr>
          <w:p w:rsidR="00262EF2" w:rsidRPr="007F3BDC" w:rsidRDefault="00512E2E" w:rsidP="007F3BDC">
            <w:pPr>
              <w:jc w:val="center"/>
              <w:rPr>
                <w:rFonts w:ascii="仿宋" w:eastAsia="仿宋" w:hAnsi="仿宋"/>
              </w:rPr>
            </w:pPr>
            <w:r>
              <w:rPr>
                <w:rFonts w:ascii="仿宋" w:eastAsia="仿宋" w:hAnsi="仿宋" w:hint="eastAsia"/>
              </w:rPr>
              <w:t>245</w:t>
            </w:r>
            <w:r w:rsidR="00262EF2" w:rsidRPr="007F3BDC">
              <w:rPr>
                <w:rFonts w:ascii="仿宋" w:eastAsia="仿宋" w:hAnsi="仿宋" w:hint="eastAsia"/>
              </w:rPr>
              <w:t>N</w:t>
            </w:r>
            <w:r w:rsidR="00ED169E">
              <w:rPr>
                <w:rFonts w:ascii="仿宋" w:eastAsia="仿宋" w:hAnsi="仿宋" w:hint="eastAsia"/>
              </w:rPr>
              <w:t xml:space="preserve"> </w:t>
            </w:r>
            <w:r w:rsidR="00262EF2" w:rsidRPr="007F3BDC">
              <w:rPr>
                <w:rFonts w:ascii="仿宋" w:eastAsia="仿宋" w:hAnsi="仿宋" w:hint="eastAsia"/>
              </w:rPr>
              <w:t>@</w:t>
            </w:r>
            <w:r w:rsidR="00ED169E">
              <w:rPr>
                <w:rFonts w:ascii="仿宋" w:eastAsia="仿宋" w:hAnsi="仿宋" w:hint="eastAsia"/>
              </w:rPr>
              <w:t xml:space="preserve"> </w:t>
            </w:r>
            <w:r>
              <w:rPr>
                <w:rFonts w:ascii="仿宋" w:eastAsia="仿宋" w:hAnsi="仿宋" w:hint="eastAsia"/>
              </w:rPr>
              <w:t>20</w:t>
            </w:r>
            <w:r w:rsidR="00262EF2" w:rsidRPr="007F3BDC">
              <w:rPr>
                <w:rFonts w:ascii="仿宋" w:eastAsia="仿宋" w:hAnsi="仿宋" w:hint="eastAsia"/>
              </w:rPr>
              <w:t>mm from the Flange</w:t>
            </w:r>
          </w:p>
        </w:tc>
        <w:tc>
          <w:tcPr>
            <w:tcW w:w="2024" w:type="dxa"/>
            <w:vAlign w:val="center"/>
          </w:tcPr>
          <w:p w:rsidR="00262EF2" w:rsidRPr="007F3BDC" w:rsidRDefault="007F3BDC" w:rsidP="007F3BDC">
            <w:pPr>
              <w:jc w:val="center"/>
              <w:rPr>
                <w:rFonts w:ascii="仿宋" w:eastAsia="仿宋" w:hAnsi="仿宋"/>
              </w:rPr>
            </w:pPr>
            <w:r w:rsidRPr="007F3BDC">
              <w:rPr>
                <w:rFonts w:ascii="仿宋" w:eastAsia="仿宋" w:hAnsi="仿宋" w:hint="eastAsia"/>
              </w:rPr>
              <w:t>使用环境温度</w:t>
            </w:r>
          </w:p>
          <w:p w:rsidR="007F3BDC" w:rsidRPr="007F3BDC" w:rsidRDefault="007F3BDC" w:rsidP="007F3BDC">
            <w:pPr>
              <w:jc w:val="center"/>
              <w:rPr>
                <w:rFonts w:ascii="仿宋" w:eastAsia="仿宋" w:hAnsi="仿宋"/>
              </w:rPr>
            </w:pPr>
            <w:r w:rsidRPr="007F3BDC">
              <w:rPr>
                <w:rFonts w:ascii="仿宋" w:eastAsia="仿宋" w:hAnsi="仿宋" w:hint="eastAsia"/>
              </w:rPr>
              <w:t>(Temperature)</w:t>
            </w:r>
          </w:p>
        </w:tc>
        <w:tc>
          <w:tcPr>
            <w:tcW w:w="2431" w:type="dxa"/>
            <w:vAlign w:val="center"/>
          </w:tcPr>
          <w:p w:rsidR="00262EF2" w:rsidRPr="007F3BDC" w:rsidRDefault="007F3BDC" w:rsidP="007F3BDC">
            <w:pPr>
              <w:jc w:val="center"/>
              <w:rPr>
                <w:rFonts w:ascii="仿宋" w:eastAsia="仿宋" w:hAnsi="仿宋"/>
              </w:rPr>
            </w:pPr>
            <w:r w:rsidRPr="007F3BDC">
              <w:rPr>
                <w:rFonts w:ascii="仿宋" w:eastAsia="仿宋" w:hAnsi="仿宋" w:hint="eastAsia"/>
              </w:rPr>
              <w:t>-20</w:t>
            </w:r>
            <w:r w:rsidRPr="007F3BDC">
              <w:rPr>
                <w:rFonts w:ascii="仿宋" w:eastAsia="宋体" w:hAnsi="宋体" w:hint="eastAsia"/>
              </w:rPr>
              <w:t>º</w:t>
            </w:r>
            <w:r w:rsidRPr="007F3BDC">
              <w:rPr>
                <w:rFonts w:ascii="仿宋" w:eastAsia="仿宋" w:hAnsi="仿宋" w:hint="eastAsia"/>
              </w:rPr>
              <w:t>C～+50</w:t>
            </w:r>
            <w:r w:rsidRPr="007F3BDC">
              <w:rPr>
                <w:rFonts w:ascii="仿宋" w:eastAsia="宋体" w:hAnsi="宋体" w:hint="eastAsia"/>
              </w:rPr>
              <w:t>º</w:t>
            </w:r>
            <w:r w:rsidRPr="007F3BDC">
              <w:rPr>
                <w:rFonts w:ascii="仿宋" w:eastAsia="仿宋" w:hAnsi="仿宋" w:hint="eastAsia"/>
              </w:rPr>
              <w:t>C</w:t>
            </w:r>
          </w:p>
        </w:tc>
      </w:tr>
      <w:tr w:rsidR="00262EF2" w:rsidRPr="007F3BDC" w:rsidTr="00633D05">
        <w:trPr>
          <w:trHeight w:val="652"/>
        </w:trPr>
        <w:tc>
          <w:tcPr>
            <w:tcW w:w="2227" w:type="dxa"/>
            <w:vAlign w:val="center"/>
          </w:tcPr>
          <w:p w:rsidR="00262EF2" w:rsidRPr="007F3BDC" w:rsidRDefault="00262EF2" w:rsidP="007F3BDC">
            <w:pPr>
              <w:jc w:val="center"/>
              <w:rPr>
                <w:rFonts w:ascii="仿宋" w:eastAsia="仿宋" w:hAnsi="仿宋"/>
              </w:rPr>
            </w:pPr>
            <w:r w:rsidRPr="007F3BDC">
              <w:rPr>
                <w:rFonts w:ascii="仿宋" w:eastAsia="仿宋" w:hAnsi="仿宋" w:hint="eastAsia"/>
              </w:rPr>
              <w:t>轴向负载</w:t>
            </w:r>
          </w:p>
          <w:p w:rsidR="00262EF2" w:rsidRPr="007F3BDC" w:rsidRDefault="007F3BDC" w:rsidP="007F3BDC">
            <w:pPr>
              <w:jc w:val="center"/>
              <w:rPr>
                <w:rFonts w:ascii="仿宋" w:eastAsia="仿宋" w:hAnsi="仿宋"/>
              </w:rPr>
            </w:pPr>
            <w:r w:rsidRPr="007F3BDC">
              <w:rPr>
                <w:rFonts w:ascii="仿宋" w:eastAsia="仿宋" w:hAnsi="仿宋" w:hint="eastAsia"/>
              </w:rPr>
              <w:t>(</w:t>
            </w:r>
            <w:r w:rsidR="00262EF2" w:rsidRPr="007F3BDC">
              <w:rPr>
                <w:rFonts w:ascii="仿宋" w:eastAsia="仿宋" w:hAnsi="仿宋" w:hint="eastAsia"/>
              </w:rPr>
              <w:t>Max axial force)</w:t>
            </w:r>
          </w:p>
        </w:tc>
        <w:tc>
          <w:tcPr>
            <w:tcW w:w="2227" w:type="dxa"/>
            <w:vAlign w:val="center"/>
          </w:tcPr>
          <w:p w:rsidR="00262EF2" w:rsidRPr="007F3BDC" w:rsidRDefault="00512E2E" w:rsidP="007F3BDC">
            <w:pPr>
              <w:jc w:val="center"/>
              <w:rPr>
                <w:rFonts w:ascii="仿宋" w:eastAsia="仿宋" w:hAnsi="仿宋"/>
              </w:rPr>
            </w:pPr>
            <w:r>
              <w:rPr>
                <w:rFonts w:ascii="仿宋" w:eastAsia="仿宋" w:hAnsi="仿宋" w:hint="eastAsia"/>
              </w:rPr>
              <w:t>98</w:t>
            </w:r>
            <w:r w:rsidR="00262EF2" w:rsidRPr="007F3BDC">
              <w:rPr>
                <w:rFonts w:ascii="仿宋" w:eastAsia="仿宋" w:hAnsi="仿宋" w:hint="eastAsia"/>
              </w:rPr>
              <w:t>N</w:t>
            </w:r>
          </w:p>
        </w:tc>
        <w:tc>
          <w:tcPr>
            <w:tcW w:w="2024" w:type="dxa"/>
            <w:vAlign w:val="center"/>
          </w:tcPr>
          <w:p w:rsidR="00262EF2" w:rsidRPr="007F3BDC" w:rsidRDefault="007F3BDC" w:rsidP="007F3BDC">
            <w:pPr>
              <w:jc w:val="center"/>
              <w:rPr>
                <w:rFonts w:ascii="仿宋" w:eastAsia="仿宋" w:hAnsi="仿宋"/>
              </w:rPr>
            </w:pPr>
            <w:r w:rsidRPr="007F3BDC">
              <w:rPr>
                <w:rFonts w:ascii="仿宋" w:eastAsia="仿宋" w:hAnsi="仿宋" w:hint="eastAsia"/>
              </w:rPr>
              <w:t>使用环境湿度</w:t>
            </w:r>
          </w:p>
          <w:p w:rsidR="007F3BDC" w:rsidRPr="007F3BDC" w:rsidRDefault="007F3BDC" w:rsidP="007F3BDC">
            <w:pPr>
              <w:jc w:val="center"/>
              <w:rPr>
                <w:rFonts w:ascii="仿宋" w:eastAsia="仿宋" w:hAnsi="仿宋"/>
              </w:rPr>
            </w:pPr>
            <w:r w:rsidRPr="007F3BDC">
              <w:rPr>
                <w:rFonts w:ascii="仿宋" w:eastAsia="仿宋" w:hAnsi="仿宋" w:hint="eastAsia"/>
              </w:rPr>
              <w:t>(Relative Humidity)</w:t>
            </w:r>
          </w:p>
        </w:tc>
        <w:tc>
          <w:tcPr>
            <w:tcW w:w="2431" w:type="dxa"/>
            <w:vAlign w:val="center"/>
          </w:tcPr>
          <w:p w:rsidR="00262EF2" w:rsidRPr="007F3BDC" w:rsidRDefault="007F3BDC" w:rsidP="007F3BDC">
            <w:pPr>
              <w:jc w:val="center"/>
              <w:rPr>
                <w:rFonts w:ascii="仿宋" w:eastAsia="仿宋" w:hAnsi="仿宋"/>
              </w:rPr>
            </w:pPr>
            <w:r w:rsidRPr="007F3BDC">
              <w:rPr>
                <w:rFonts w:ascii="仿宋" w:eastAsia="仿宋" w:hAnsi="仿宋" w:hint="eastAsia"/>
              </w:rPr>
              <w:t>≤90%RH (无凝露)</w:t>
            </w:r>
          </w:p>
        </w:tc>
      </w:tr>
      <w:tr w:rsidR="00262EF2" w:rsidRPr="007F3BDC" w:rsidTr="00633D05">
        <w:trPr>
          <w:trHeight w:val="652"/>
        </w:trPr>
        <w:tc>
          <w:tcPr>
            <w:tcW w:w="2227" w:type="dxa"/>
            <w:vAlign w:val="center"/>
          </w:tcPr>
          <w:p w:rsidR="00262EF2" w:rsidRPr="007F3BDC" w:rsidRDefault="00262EF2" w:rsidP="007F3BDC">
            <w:pPr>
              <w:jc w:val="center"/>
              <w:rPr>
                <w:rFonts w:ascii="仿宋" w:eastAsia="仿宋" w:hAnsi="仿宋"/>
              </w:rPr>
            </w:pPr>
            <w:r w:rsidRPr="007F3BDC">
              <w:rPr>
                <w:rFonts w:ascii="仿宋" w:eastAsia="仿宋" w:hAnsi="仿宋" w:hint="eastAsia"/>
              </w:rPr>
              <w:t>绝缘等级</w:t>
            </w:r>
          </w:p>
          <w:p w:rsidR="00262EF2" w:rsidRPr="007F3BDC" w:rsidRDefault="00262EF2" w:rsidP="007F3BDC">
            <w:pPr>
              <w:jc w:val="center"/>
              <w:rPr>
                <w:rFonts w:ascii="仿宋" w:eastAsia="仿宋" w:hAnsi="仿宋"/>
              </w:rPr>
            </w:pPr>
            <w:r w:rsidRPr="007F3BDC">
              <w:rPr>
                <w:rFonts w:ascii="仿宋" w:eastAsia="仿宋" w:hAnsi="仿宋" w:hint="eastAsia"/>
              </w:rPr>
              <w:t>(</w:t>
            </w:r>
            <w:r w:rsidRPr="007F3BDC">
              <w:rPr>
                <w:rFonts w:ascii="仿宋" w:eastAsia="仿宋" w:hAnsi="仿宋"/>
              </w:rPr>
              <w:t>I</w:t>
            </w:r>
            <w:r w:rsidRPr="007F3BDC">
              <w:rPr>
                <w:rFonts w:ascii="仿宋" w:eastAsia="仿宋" w:hAnsi="仿宋" w:hint="eastAsia"/>
              </w:rPr>
              <w:t>n</w:t>
            </w:r>
            <w:r w:rsidRPr="007F3BDC">
              <w:rPr>
                <w:rFonts w:ascii="仿宋" w:eastAsia="仿宋" w:hAnsi="仿宋"/>
              </w:rPr>
              <w:t>s</w:t>
            </w:r>
            <w:r w:rsidRPr="007F3BDC">
              <w:rPr>
                <w:rFonts w:ascii="仿宋" w:eastAsia="仿宋" w:hAnsi="仿宋" w:hint="eastAsia"/>
              </w:rPr>
              <w:t>u</w:t>
            </w:r>
            <w:r w:rsidRPr="007F3BDC">
              <w:rPr>
                <w:rFonts w:ascii="仿宋" w:eastAsia="仿宋" w:hAnsi="仿宋"/>
              </w:rPr>
              <w:t>lation</w:t>
            </w:r>
            <w:r w:rsidRPr="007F3BDC">
              <w:rPr>
                <w:rFonts w:ascii="仿宋" w:eastAsia="仿宋" w:hAnsi="仿宋" w:hint="eastAsia"/>
              </w:rPr>
              <w:t xml:space="preserve"> Class)</w:t>
            </w:r>
          </w:p>
        </w:tc>
        <w:tc>
          <w:tcPr>
            <w:tcW w:w="2227" w:type="dxa"/>
            <w:vAlign w:val="center"/>
          </w:tcPr>
          <w:p w:rsidR="00262EF2" w:rsidRPr="007F3BDC" w:rsidRDefault="00262EF2" w:rsidP="007F3BDC">
            <w:pPr>
              <w:jc w:val="center"/>
              <w:rPr>
                <w:rFonts w:ascii="仿宋" w:eastAsia="仿宋" w:hAnsi="仿宋"/>
              </w:rPr>
            </w:pPr>
            <w:r w:rsidRPr="007F3BDC">
              <w:rPr>
                <w:rFonts w:ascii="仿宋" w:eastAsia="仿宋" w:hAnsi="仿宋" w:hint="eastAsia"/>
              </w:rPr>
              <w:t>Class F(155</w:t>
            </w:r>
            <w:r w:rsidRPr="007F3BDC">
              <w:rPr>
                <w:rFonts w:ascii="仿宋" w:eastAsia="宋体" w:hAnsi="宋体" w:hint="eastAsia"/>
              </w:rPr>
              <w:t>º</w:t>
            </w:r>
            <w:r w:rsidRPr="007F3BDC">
              <w:rPr>
                <w:rFonts w:ascii="仿宋" w:eastAsia="仿宋" w:hAnsi="仿宋" w:hint="eastAsia"/>
              </w:rPr>
              <w:t>)</w:t>
            </w:r>
          </w:p>
        </w:tc>
        <w:tc>
          <w:tcPr>
            <w:tcW w:w="2024" w:type="dxa"/>
            <w:vAlign w:val="center"/>
          </w:tcPr>
          <w:p w:rsidR="00262EF2" w:rsidRPr="007F3BDC" w:rsidRDefault="007F3BDC" w:rsidP="007F3BDC">
            <w:pPr>
              <w:jc w:val="center"/>
              <w:rPr>
                <w:rFonts w:ascii="仿宋" w:eastAsia="仿宋" w:hAnsi="仿宋"/>
              </w:rPr>
            </w:pPr>
            <w:r w:rsidRPr="007F3BDC">
              <w:rPr>
                <w:rFonts w:ascii="仿宋" w:eastAsia="仿宋" w:hAnsi="仿宋" w:hint="eastAsia"/>
              </w:rPr>
              <w:t>海拔</w:t>
            </w:r>
          </w:p>
          <w:p w:rsidR="007F3BDC" w:rsidRPr="007F3BDC" w:rsidRDefault="007F3BDC" w:rsidP="007F3BDC">
            <w:pPr>
              <w:jc w:val="center"/>
              <w:rPr>
                <w:rFonts w:ascii="仿宋" w:eastAsia="仿宋" w:hAnsi="仿宋"/>
              </w:rPr>
            </w:pPr>
            <w:r w:rsidRPr="007F3BDC">
              <w:rPr>
                <w:rFonts w:ascii="仿宋" w:eastAsia="仿宋" w:hAnsi="仿宋" w:hint="eastAsia"/>
              </w:rPr>
              <w:t>(</w:t>
            </w:r>
            <w:r w:rsidRPr="007F3BDC">
              <w:rPr>
                <w:rFonts w:ascii="仿宋" w:eastAsia="仿宋" w:hAnsi="仿宋"/>
              </w:rPr>
              <w:t>Altitude</w:t>
            </w:r>
            <w:r w:rsidRPr="007F3BDC">
              <w:rPr>
                <w:rFonts w:ascii="仿宋" w:eastAsia="仿宋" w:hAnsi="仿宋" w:hint="eastAsia"/>
              </w:rPr>
              <w:t>)</w:t>
            </w:r>
          </w:p>
        </w:tc>
        <w:tc>
          <w:tcPr>
            <w:tcW w:w="2431" w:type="dxa"/>
            <w:vAlign w:val="center"/>
          </w:tcPr>
          <w:p w:rsidR="00262EF2" w:rsidRPr="007F3BDC" w:rsidRDefault="007F3BDC" w:rsidP="007F3BDC">
            <w:pPr>
              <w:jc w:val="center"/>
              <w:rPr>
                <w:rFonts w:ascii="仿宋" w:eastAsia="仿宋" w:hAnsi="仿宋"/>
              </w:rPr>
            </w:pPr>
            <w:r w:rsidRPr="007F3BDC">
              <w:rPr>
                <w:rFonts w:ascii="仿宋" w:eastAsia="仿宋" w:hAnsi="仿宋" w:hint="eastAsia"/>
              </w:rPr>
              <w:t>≤1000m(1000-4000m,降容使用)</w:t>
            </w:r>
          </w:p>
        </w:tc>
      </w:tr>
      <w:tr w:rsidR="00262EF2" w:rsidRPr="007F3BDC" w:rsidTr="00633D05">
        <w:trPr>
          <w:trHeight w:val="652"/>
        </w:trPr>
        <w:tc>
          <w:tcPr>
            <w:tcW w:w="2227" w:type="dxa"/>
            <w:vAlign w:val="center"/>
          </w:tcPr>
          <w:p w:rsidR="00262EF2" w:rsidRPr="007F3BDC" w:rsidRDefault="00262EF2" w:rsidP="007F3BDC">
            <w:pPr>
              <w:jc w:val="center"/>
              <w:rPr>
                <w:rFonts w:ascii="仿宋" w:eastAsia="仿宋" w:hAnsi="仿宋"/>
              </w:rPr>
            </w:pPr>
            <w:r w:rsidRPr="007F3BDC">
              <w:rPr>
                <w:rFonts w:ascii="仿宋" w:eastAsia="仿宋" w:hAnsi="仿宋" w:hint="eastAsia"/>
              </w:rPr>
              <w:t>防护等级</w:t>
            </w:r>
          </w:p>
          <w:p w:rsidR="00262EF2" w:rsidRPr="007F3BDC" w:rsidRDefault="00262EF2" w:rsidP="007F3BDC">
            <w:pPr>
              <w:jc w:val="center"/>
              <w:rPr>
                <w:rFonts w:ascii="仿宋" w:eastAsia="仿宋" w:hAnsi="仿宋"/>
              </w:rPr>
            </w:pPr>
            <w:r w:rsidRPr="007F3BDC">
              <w:rPr>
                <w:rFonts w:ascii="仿宋" w:eastAsia="仿宋" w:hAnsi="仿宋" w:hint="eastAsia"/>
              </w:rPr>
              <w:t>(Protection Level)</w:t>
            </w:r>
          </w:p>
        </w:tc>
        <w:tc>
          <w:tcPr>
            <w:tcW w:w="2227" w:type="dxa"/>
            <w:vAlign w:val="center"/>
          </w:tcPr>
          <w:p w:rsidR="00262EF2" w:rsidRPr="007F3BDC" w:rsidRDefault="00262EF2" w:rsidP="007F3BDC">
            <w:pPr>
              <w:jc w:val="center"/>
              <w:rPr>
                <w:rFonts w:ascii="仿宋" w:eastAsia="仿宋" w:hAnsi="仿宋"/>
              </w:rPr>
            </w:pPr>
            <w:r w:rsidRPr="007F3BDC">
              <w:rPr>
                <w:rFonts w:ascii="仿宋" w:eastAsia="仿宋" w:hAnsi="仿宋" w:hint="eastAsia"/>
              </w:rPr>
              <w:t>IP 65</w:t>
            </w:r>
          </w:p>
        </w:tc>
        <w:tc>
          <w:tcPr>
            <w:tcW w:w="2024" w:type="dxa"/>
            <w:vAlign w:val="center"/>
          </w:tcPr>
          <w:p w:rsidR="00262EF2" w:rsidRPr="007F3BDC" w:rsidRDefault="007F3BDC" w:rsidP="007F3BDC">
            <w:pPr>
              <w:jc w:val="center"/>
              <w:rPr>
                <w:rFonts w:ascii="仿宋" w:eastAsia="仿宋" w:hAnsi="仿宋"/>
              </w:rPr>
            </w:pPr>
            <w:r w:rsidRPr="007F3BDC">
              <w:rPr>
                <w:rFonts w:ascii="仿宋" w:eastAsia="仿宋" w:hAnsi="仿宋" w:hint="eastAsia"/>
              </w:rPr>
              <w:t>存储环境</w:t>
            </w:r>
          </w:p>
          <w:p w:rsidR="007F3BDC" w:rsidRPr="007F3BDC" w:rsidRDefault="007F3BDC" w:rsidP="007F3BDC">
            <w:pPr>
              <w:jc w:val="center"/>
              <w:rPr>
                <w:rFonts w:ascii="仿宋" w:eastAsia="仿宋" w:hAnsi="仿宋"/>
              </w:rPr>
            </w:pPr>
            <w:r w:rsidRPr="007F3BDC">
              <w:rPr>
                <w:rFonts w:ascii="仿宋" w:eastAsia="仿宋" w:hAnsi="仿宋" w:hint="eastAsia"/>
              </w:rPr>
              <w:t>(Storage conditions)</w:t>
            </w:r>
          </w:p>
        </w:tc>
        <w:tc>
          <w:tcPr>
            <w:tcW w:w="2431" w:type="dxa"/>
            <w:vAlign w:val="center"/>
          </w:tcPr>
          <w:p w:rsidR="00262EF2" w:rsidRPr="007F3BDC" w:rsidRDefault="007F3BDC" w:rsidP="007F3BDC">
            <w:pPr>
              <w:jc w:val="center"/>
              <w:rPr>
                <w:rFonts w:ascii="仿宋" w:eastAsia="仿宋" w:hAnsi="仿宋"/>
              </w:rPr>
            </w:pPr>
            <w:r w:rsidRPr="007F3BDC">
              <w:rPr>
                <w:rFonts w:ascii="仿宋" w:eastAsia="仿宋" w:hAnsi="仿宋" w:hint="eastAsia"/>
              </w:rPr>
              <w:t>-20</w:t>
            </w:r>
            <w:r w:rsidRPr="007F3BDC">
              <w:rPr>
                <w:rFonts w:ascii="仿宋" w:eastAsia="宋体" w:hAnsi="宋体" w:hint="eastAsia"/>
              </w:rPr>
              <w:t>º</w:t>
            </w:r>
            <w:r w:rsidRPr="007F3BDC">
              <w:rPr>
                <w:rFonts w:ascii="仿宋" w:eastAsia="仿宋" w:hAnsi="仿宋" w:hint="eastAsia"/>
              </w:rPr>
              <w:t>C～+85</w:t>
            </w:r>
            <w:r w:rsidRPr="007F3BDC">
              <w:rPr>
                <w:rFonts w:ascii="仿宋" w:eastAsia="宋体" w:hAnsi="宋体" w:hint="eastAsia"/>
              </w:rPr>
              <w:t>º</w:t>
            </w:r>
            <w:r w:rsidRPr="007F3BDC">
              <w:rPr>
                <w:rFonts w:ascii="仿宋" w:eastAsia="仿宋" w:hAnsi="仿宋" w:hint="eastAsia"/>
              </w:rPr>
              <w:t>C</w:t>
            </w:r>
          </w:p>
          <w:p w:rsidR="007F3BDC" w:rsidRPr="007F3BDC" w:rsidRDefault="007F3BDC" w:rsidP="007F3BDC">
            <w:pPr>
              <w:jc w:val="center"/>
              <w:rPr>
                <w:rFonts w:ascii="仿宋" w:eastAsia="仿宋" w:hAnsi="仿宋"/>
              </w:rPr>
            </w:pPr>
            <w:r w:rsidRPr="007F3BDC">
              <w:rPr>
                <w:rFonts w:ascii="仿宋" w:eastAsia="仿宋" w:hAnsi="仿宋" w:hint="eastAsia"/>
              </w:rPr>
              <w:t>≤85%RH (无凝露)</w:t>
            </w:r>
          </w:p>
        </w:tc>
      </w:tr>
    </w:tbl>
    <w:p w:rsidR="007F3BDC" w:rsidRDefault="00C7247E" w:rsidP="00262EF2">
      <w:r>
        <w:rPr>
          <w:noProof/>
        </w:rPr>
        <w:lastRenderedPageBreak/>
        <w:pict>
          <v:rect id="_x0000_s2059" style="position:absolute;left:0;text-align:left;margin-left:-87.7pt;margin-top:14.15pt;width:235.3pt;height:32.15pt;z-index:251668480;mso-position-horizontal-relative:text;mso-position-vertical-relative:text;v-text-anchor:middle" fillcolor="#92d050" strokecolor="white [3212]">
            <v:textbox style="mso-next-textbox:#_x0000_s2059" inset=",0,,0">
              <w:txbxContent>
                <w:p w:rsidR="003F28B3" w:rsidRPr="00303F5F" w:rsidRDefault="003F28B3" w:rsidP="003F28B3">
                  <w:pPr>
                    <w:pStyle w:val="a7"/>
                    <w:numPr>
                      <w:ilvl w:val="0"/>
                      <w:numId w:val="2"/>
                    </w:numPr>
                    <w:ind w:firstLineChars="0"/>
                    <w:jc w:val="center"/>
                    <w:rPr>
                      <w:rFonts w:ascii="微软雅黑" w:eastAsia="微软雅黑" w:hAnsi="微软雅黑"/>
                      <w:b/>
                      <w:color w:val="FFFFFF" w:themeColor="background1"/>
                      <w:sz w:val="32"/>
                    </w:rPr>
                  </w:pPr>
                  <w:r>
                    <w:rPr>
                      <w:rFonts w:ascii="微软雅黑" w:eastAsia="微软雅黑" w:hAnsi="微软雅黑" w:hint="eastAsia"/>
                      <w:b/>
                      <w:color w:val="FFFFFF" w:themeColor="background1"/>
                      <w:sz w:val="32"/>
                    </w:rPr>
                    <w:t>电机参数</w:t>
                  </w:r>
                  <w:r w:rsidR="00ED169E">
                    <w:rPr>
                      <w:rFonts w:ascii="微软雅黑" w:eastAsia="微软雅黑" w:hAnsi="微软雅黑" w:hint="eastAsia"/>
                      <w:b/>
                      <w:color w:val="FFFFFF" w:themeColor="background1"/>
                      <w:sz w:val="32"/>
                    </w:rPr>
                    <w:t xml:space="preserve"> Specification</w:t>
                  </w:r>
                </w:p>
              </w:txbxContent>
            </v:textbox>
          </v:rect>
        </w:pict>
      </w:r>
    </w:p>
    <w:p w:rsidR="007F3BDC" w:rsidRDefault="007F3BDC" w:rsidP="00262EF2"/>
    <w:p w:rsidR="007F3BDC" w:rsidRDefault="007F3BDC" w:rsidP="00262EF2"/>
    <w:p w:rsidR="007F3BDC" w:rsidRDefault="007F3BDC" w:rsidP="00262EF2"/>
    <w:tbl>
      <w:tblPr>
        <w:tblStyle w:val="a6"/>
        <w:tblW w:w="0" w:type="auto"/>
        <w:tblLook w:val="04A0"/>
      </w:tblPr>
      <w:tblGrid>
        <w:gridCol w:w="3936"/>
        <w:gridCol w:w="2268"/>
        <w:gridCol w:w="2206"/>
      </w:tblGrid>
      <w:tr w:rsidR="007F3BDC" w:rsidRPr="00E6726D" w:rsidTr="00DA024E">
        <w:trPr>
          <w:trHeight w:val="547"/>
        </w:trPr>
        <w:tc>
          <w:tcPr>
            <w:tcW w:w="3936" w:type="dxa"/>
            <w:shd w:val="clear" w:color="auto" w:fill="EAF1DD" w:themeFill="accent3" w:themeFillTint="33"/>
            <w:vAlign w:val="center"/>
          </w:tcPr>
          <w:p w:rsidR="007F3BDC" w:rsidRPr="00E6726D" w:rsidRDefault="007F3BDC" w:rsidP="00DA024E">
            <w:pPr>
              <w:jc w:val="center"/>
              <w:rPr>
                <w:rFonts w:ascii="仿宋" w:eastAsia="仿宋" w:hAnsi="仿宋"/>
                <w:sz w:val="22"/>
                <w:szCs w:val="28"/>
              </w:rPr>
            </w:pPr>
            <w:r w:rsidRPr="00E6726D">
              <w:rPr>
                <w:rFonts w:ascii="仿宋" w:eastAsia="仿宋" w:hAnsi="仿宋" w:hint="eastAsia"/>
                <w:sz w:val="22"/>
                <w:szCs w:val="28"/>
              </w:rPr>
              <w:t>参数</w:t>
            </w:r>
            <w:r>
              <w:rPr>
                <w:rFonts w:ascii="仿宋" w:eastAsia="仿宋" w:hAnsi="仿宋" w:hint="eastAsia"/>
                <w:sz w:val="22"/>
                <w:szCs w:val="28"/>
              </w:rPr>
              <w:t xml:space="preserve"> Parameters</w:t>
            </w:r>
          </w:p>
        </w:tc>
        <w:tc>
          <w:tcPr>
            <w:tcW w:w="2268" w:type="dxa"/>
            <w:shd w:val="clear" w:color="auto" w:fill="EAF1DD" w:themeFill="accent3" w:themeFillTint="33"/>
            <w:vAlign w:val="center"/>
          </w:tcPr>
          <w:p w:rsidR="007F3BDC" w:rsidRPr="00E6726D" w:rsidRDefault="007F3BDC" w:rsidP="00DA024E">
            <w:pPr>
              <w:jc w:val="center"/>
              <w:rPr>
                <w:rFonts w:ascii="仿宋" w:eastAsia="仿宋" w:hAnsi="仿宋"/>
                <w:sz w:val="22"/>
                <w:szCs w:val="28"/>
              </w:rPr>
            </w:pPr>
            <w:r w:rsidRPr="00E6726D">
              <w:rPr>
                <w:rFonts w:ascii="仿宋" w:eastAsia="仿宋" w:hAnsi="仿宋" w:hint="eastAsia"/>
                <w:sz w:val="22"/>
                <w:szCs w:val="28"/>
              </w:rPr>
              <w:t>单位</w:t>
            </w:r>
            <w:r>
              <w:rPr>
                <w:rFonts w:ascii="仿宋" w:eastAsia="仿宋" w:hAnsi="仿宋" w:hint="eastAsia"/>
                <w:sz w:val="22"/>
                <w:szCs w:val="28"/>
              </w:rPr>
              <w:t xml:space="preserve"> Unit</w:t>
            </w:r>
          </w:p>
        </w:tc>
        <w:tc>
          <w:tcPr>
            <w:tcW w:w="2206" w:type="dxa"/>
            <w:shd w:val="clear" w:color="auto" w:fill="EAF1DD" w:themeFill="accent3" w:themeFillTint="33"/>
            <w:vAlign w:val="center"/>
          </w:tcPr>
          <w:p w:rsidR="007F3BDC" w:rsidRPr="00E6726D" w:rsidRDefault="007F3BDC" w:rsidP="00DA024E">
            <w:pPr>
              <w:jc w:val="center"/>
              <w:rPr>
                <w:rFonts w:ascii="仿宋" w:eastAsia="仿宋" w:hAnsi="仿宋"/>
                <w:sz w:val="22"/>
                <w:szCs w:val="28"/>
              </w:rPr>
            </w:pPr>
            <w:r w:rsidRPr="00E6726D">
              <w:rPr>
                <w:rFonts w:ascii="仿宋" w:eastAsia="仿宋" w:hAnsi="仿宋" w:hint="eastAsia"/>
                <w:sz w:val="22"/>
                <w:szCs w:val="28"/>
              </w:rPr>
              <w:t>值</w:t>
            </w:r>
            <w:r>
              <w:rPr>
                <w:rFonts w:ascii="仿宋" w:eastAsia="仿宋" w:hAnsi="仿宋" w:hint="eastAsia"/>
                <w:sz w:val="22"/>
                <w:szCs w:val="28"/>
              </w:rPr>
              <w:t xml:space="preserve"> Value</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额定功率</w:t>
            </w:r>
            <w:r>
              <w:rPr>
                <w:rFonts w:ascii="仿宋" w:eastAsia="仿宋" w:hAnsi="仿宋" w:hint="eastAsia"/>
                <w:sz w:val="22"/>
                <w:szCs w:val="28"/>
              </w:rPr>
              <w:t>(Rated Power)           Pn</w:t>
            </w:r>
          </w:p>
        </w:tc>
        <w:tc>
          <w:tcPr>
            <w:tcW w:w="2268" w:type="dxa"/>
            <w:vAlign w:val="center"/>
          </w:tcPr>
          <w:p w:rsidR="009F7E3C" w:rsidRPr="00E6726D" w:rsidRDefault="009F7E3C" w:rsidP="00DA024E">
            <w:pPr>
              <w:jc w:val="center"/>
              <w:rPr>
                <w:rFonts w:ascii="仿宋" w:eastAsia="仿宋" w:hAnsi="仿宋"/>
                <w:sz w:val="22"/>
                <w:szCs w:val="28"/>
              </w:rPr>
            </w:pPr>
            <w:r w:rsidRPr="00E6726D">
              <w:rPr>
                <w:rFonts w:ascii="仿宋" w:eastAsia="仿宋" w:hAnsi="仿宋" w:hint="eastAsia"/>
                <w:sz w:val="22"/>
                <w:szCs w:val="28"/>
              </w:rPr>
              <w:t>W</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750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额定电压</w:t>
            </w:r>
            <w:r>
              <w:rPr>
                <w:rFonts w:ascii="仿宋" w:eastAsia="仿宋" w:hAnsi="仿宋" w:hint="eastAsia"/>
                <w:sz w:val="22"/>
                <w:szCs w:val="28"/>
              </w:rPr>
              <w:t>(Rated Voltage)          U</w:t>
            </w:r>
          </w:p>
        </w:tc>
        <w:tc>
          <w:tcPr>
            <w:tcW w:w="2268" w:type="dxa"/>
            <w:vAlign w:val="center"/>
          </w:tcPr>
          <w:p w:rsidR="009F7E3C" w:rsidRPr="00E6726D" w:rsidRDefault="009F7E3C" w:rsidP="00DA024E">
            <w:pPr>
              <w:jc w:val="center"/>
              <w:rPr>
                <w:rFonts w:ascii="仿宋" w:eastAsia="仿宋" w:hAnsi="仿宋"/>
                <w:sz w:val="22"/>
                <w:szCs w:val="28"/>
              </w:rPr>
            </w:pPr>
            <w:r w:rsidRPr="00E6726D">
              <w:rPr>
                <w:rFonts w:ascii="仿宋" w:eastAsia="仿宋" w:hAnsi="仿宋" w:hint="eastAsia"/>
                <w:sz w:val="22"/>
                <w:szCs w:val="28"/>
              </w:rPr>
              <w:t>V</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48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额定转速</w:t>
            </w:r>
            <w:r>
              <w:rPr>
                <w:rFonts w:ascii="仿宋" w:eastAsia="仿宋" w:hAnsi="仿宋" w:hint="eastAsia"/>
                <w:sz w:val="22"/>
                <w:szCs w:val="28"/>
              </w:rPr>
              <w:t>(Rated Speed)           nn</w:t>
            </w:r>
          </w:p>
        </w:tc>
        <w:tc>
          <w:tcPr>
            <w:tcW w:w="2268" w:type="dxa"/>
            <w:vAlign w:val="center"/>
          </w:tcPr>
          <w:p w:rsidR="009F7E3C" w:rsidRPr="00E6726D" w:rsidRDefault="009F7E3C" w:rsidP="00DA024E">
            <w:pPr>
              <w:jc w:val="center"/>
              <w:rPr>
                <w:rFonts w:ascii="仿宋" w:eastAsia="仿宋" w:hAnsi="仿宋"/>
                <w:sz w:val="22"/>
                <w:szCs w:val="28"/>
              </w:rPr>
            </w:pPr>
            <w:r w:rsidRPr="00E6726D">
              <w:rPr>
                <w:rFonts w:ascii="仿宋" w:eastAsia="仿宋" w:hAnsi="仿宋" w:hint="eastAsia"/>
                <w:sz w:val="22"/>
                <w:szCs w:val="28"/>
              </w:rPr>
              <w:t>RPM</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3000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额定转矩</w:t>
            </w:r>
            <w:r>
              <w:rPr>
                <w:rFonts w:ascii="仿宋" w:eastAsia="仿宋" w:hAnsi="仿宋" w:hint="eastAsia"/>
                <w:sz w:val="22"/>
                <w:szCs w:val="28"/>
              </w:rPr>
              <w:t>(Rated Torque)          Tn</w:t>
            </w:r>
          </w:p>
        </w:tc>
        <w:tc>
          <w:tcPr>
            <w:tcW w:w="2268" w:type="dxa"/>
            <w:vAlign w:val="center"/>
          </w:tcPr>
          <w:p w:rsidR="009F7E3C" w:rsidRPr="00E6726D" w:rsidRDefault="009F7E3C" w:rsidP="00DA024E">
            <w:pPr>
              <w:jc w:val="center"/>
              <w:rPr>
                <w:rFonts w:ascii="仿宋" w:eastAsia="仿宋" w:hAnsi="仿宋"/>
                <w:sz w:val="22"/>
                <w:szCs w:val="28"/>
              </w:rPr>
            </w:pPr>
            <w:r w:rsidRPr="00E6726D">
              <w:rPr>
                <w:rFonts w:ascii="仿宋" w:eastAsia="仿宋" w:hAnsi="仿宋" w:hint="eastAsia"/>
                <w:sz w:val="22"/>
                <w:szCs w:val="28"/>
              </w:rPr>
              <w:t>N</w:t>
            </w:r>
            <w:r w:rsidRPr="00E6726D">
              <w:rPr>
                <w:rFonts w:ascii="微软雅黑" w:eastAsia="微软雅黑" w:hAnsi="微软雅黑" w:hint="eastAsia"/>
                <w:sz w:val="22"/>
                <w:szCs w:val="28"/>
              </w:rPr>
              <w:t>∙</w:t>
            </w:r>
            <w:r w:rsidRPr="00E6726D">
              <w:rPr>
                <w:rFonts w:ascii="仿宋" w:eastAsia="仿宋" w:hAnsi="仿宋" w:hint="eastAsia"/>
                <w:sz w:val="22"/>
                <w:szCs w:val="28"/>
              </w:rPr>
              <w:t>m</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2.39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额定电流</w:t>
            </w:r>
            <w:r>
              <w:rPr>
                <w:rFonts w:ascii="仿宋" w:eastAsia="仿宋" w:hAnsi="仿宋" w:hint="eastAsia"/>
                <w:sz w:val="22"/>
                <w:szCs w:val="28"/>
              </w:rPr>
              <w:t>(Rated Current)         In</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A</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22.2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最大转速</w:t>
            </w:r>
            <w:r>
              <w:rPr>
                <w:rFonts w:ascii="仿宋" w:eastAsia="仿宋" w:hAnsi="仿宋" w:hint="eastAsia"/>
                <w:sz w:val="22"/>
                <w:szCs w:val="28"/>
              </w:rPr>
              <w:t>(Maximum Speed)       nmax</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RPM</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5000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最大转矩</w:t>
            </w:r>
            <w:r>
              <w:rPr>
                <w:rFonts w:ascii="仿宋" w:eastAsia="仿宋" w:hAnsi="仿宋" w:hint="eastAsia"/>
                <w:sz w:val="22"/>
                <w:szCs w:val="28"/>
              </w:rPr>
              <w:t>(Maximum Torque)        Tm</w:t>
            </w:r>
          </w:p>
        </w:tc>
        <w:tc>
          <w:tcPr>
            <w:tcW w:w="2268" w:type="dxa"/>
            <w:vAlign w:val="center"/>
          </w:tcPr>
          <w:p w:rsidR="009F7E3C" w:rsidRPr="00E6726D" w:rsidRDefault="009F7E3C" w:rsidP="00DA024E">
            <w:pPr>
              <w:jc w:val="center"/>
              <w:rPr>
                <w:rFonts w:ascii="仿宋" w:eastAsia="仿宋" w:hAnsi="仿宋"/>
                <w:sz w:val="22"/>
                <w:szCs w:val="28"/>
              </w:rPr>
            </w:pPr>
            <w:r w:rsidRPr="00E6726D">
              <w:rPr>
                <w:rFonts w:ascii="仿宋" w:eastAsia="仿宋" w:hAnsi="仿宋" w:hint="eastAsia"/>
                <w:sz w:val="22"/>
                <w:szCs w:val="28"/>
              </w:rPr>
              <w:t>N</w:t>
            </w:r>
            <w:r w:rsidRPr="00E6726D">
              <w:rPr>
                <w:rFonts w:ascii="微软雅黑" w:eastAsia="微软雅黑" w:hAnsi="微软雅黑" w:hint="eastAsia"/>
                <w:sz w:val="22"/>
                <w:szCs w:val="28"/>
              </w:rPr>
              <w:t>∙</w:t>
            </w:r>
            <w:r w:rsidRPr="00E6726D">
              <w:rPr>
                <w:rFonts w:ascii="仿宋" w:eastAsia="仿宋" w:hAnsi="仿宋" w:hint="eastAsia"/>
                <w:sz w:val="22"/>
                <w:szCs w:val="28"/>
              </w:rPr>
              <w:t>m</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7.14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最大电流</w:t>
            </w:r>
            <w:r>
              <w:rPr>
                <w:rFonts w:ascii="仿宋" w:eastAsia="仿宋" w:hAnsi="仿宋" w:hint="eastAsia"/>
                <w:sz w:val="22"/>
                <w:szCs w:val="28"/>
              </w:rPr>
              <w:t>(Maximum Current)       Im</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A</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73.5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电阻</w:t>
            </w:r>
            <w:r>
              <w:rPr>
                <w:rFonts w:ascii="仿宋" w:eastAsia="仿宋" w:hAnsi="仿宋" w:hint="eastAsia"/>
                <w:sz w:val="22"/>
                <w:szCs w:val="28"/>
              </w:rPr>
              <w:t>(Line to Line resistance)   RL</w:t>
            </w:r>
          </w:p>
        </w:tc>
        <w:tc>
          <w:tcPr>
            <w:tcW w:w="2268" w:type="dxa"/>
            <w:vAlign w:val="center"/>
          </w:tcPr>
          <w:p w:rsidR="009F7E3C" w:rsidRPr="00E6726D" w:rsidRDefault="009F7E3C" w:rsidP="00DA024E">
            <w:pPr>
              <w:jc w:val="center"/>
              <w:rPr>
                <w:rFonts w:ascii="仿宋" w:eastAsia="仿宋" w:hAnsi="仿宋"/>
                <w:sz w:val="22"/>
                <w:szCs w:val="28"/>
              </w:rPr>
            </w:pPr>
            <w:r>
              <w:rPr>
                <w:rFonts w:ascii="微软雅黑" w:eastAsia="微软雅黑" w:hAnsi="微软雅黑" w:hint="eastAsia"/>
                <w:sz w:val="22"/>
                <w:szCs w:val="28"/>
              </w:rPr>
              <w:t>Ω</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0.064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电感</w:t>
            </w:r>
            <w:r>
              <w:rPr>
                <w:rFonts w:ascii="仿宋" w:eastAsia="仿宋" w:hAnsi="仿宋" w:hint="eastAsia"/>
                <w:sz w:val="22"/>
                <w:szCs w:val="28"/>
              </w:rPr>
              <w:t>(Line to Line inductance)   LL</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mH</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0.2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反电势常数</w:t>
            </w:r>
            <w:r>
              <w:rPr>
                <w:rFonts w:ascii="仿宋" w:eastAsia="仿宋" w:hAnsi="仿宋" w:hint="eastAsia"/>
                <w:sz w:val="22"/>
                <w:szCs w:val="28"/>
              </w:rPr>
              <w:t>(Back EMF)            Ke</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V/Krpm</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6.5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转矩系数</w:t>
            </w:r>
            <w:r>
              <w:rPr>
                <w:rFonts w:ascii="仿宋" w:eastAsia="仿宋" w:hAnsi="仿宋" w:hint="eastAsia"/>
                <w:sz w:val="22"/>
                <w:szCs w:val="28"/>
              </w:rPr>
              <w:t>(Torque Constant)       Kt</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Nm/A</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0.098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电气时间常数</w:t>
            </w:r>
            <w:r>
              <w:rPr>
                <w:rFonts w:ascii="仿宋" w:eastAsia="仿宋" w:hAnsi="仿宋" w:hint="eastAsia"/>
                <w:sz w:val="22"/>
                <w:szCs w:val="28"/>
              </w:rPr>
              <w:t>(Electrical Time Constant                      τe</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ms</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3.1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机械时间常数</w:t>
            </w:r>
            <w:r>
              <w:rPr>
                <w:rFonts w:ascii="仿宋" w:eastAsia="仿宋" w:hAnsi="仿宋" w:hint="eastAsia"/>
                <w:sz w:val="22"/>
                <w:szCs w:val="28"/>
              </w:rPr>
              <w:t>(</w:t>
            </w:r>
            <w:r>
              <w:rPr>
                <w:rFonts w:ascii="仿宋" w:eastAsia="仿宋" w:hAnsi="仿宋"/>
                <w:sz w:val="22"/>
                <w:szCs w:val="28"/>
              </w:rPr>
              <w:t>Mechanical</w:t>
            </w:r>
            <w:r>
              <w:rPr>
                <w:rFonts w:ascii="仿宋" w:eastAsia="仿宋" w:hAnsi="仿宋" w:hint="eastAsia"/>
                <w:sz w:val="22"/>
                <w:szCs w:val="28"/>
              </w:rPr>
              <w:t xml:space="preserve"> Time Constant                      τm</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ms</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1.65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转动惯量</w:t>
            </w:r>
            <w:r>
              <w:rPr>
                <w:rFonts w:ascii="仿宋" w:eastAsia="仿宋" w:hAnsi="仿宋" w:hint="eastAsia"/>
                <w:sz w:val="22"/>
                <w:szCs w:val="28"/>
              </w:rPr>
              <w:t xml:space="preserve">(Rotor </w:t>
            </w:r>
            <w:r>
              <w:rPr>
                <w:rFonts w:ascii="仿宋" w:eastAsia="仿宋" w:hAnsi="仿宋"/>
                <w:sz w:val="22"/>
                <w:szCs w:val="28"/>
              </w:rPr>
              <w:t>inertia</w:t>
            </w:r>
            <w:r>
              <w:rPr>
                <w:rFonts w:ascii="仿宋" w:eastAsia="仿宋" w:hAnsi="仿宋" w:hint="eastAsia"/>
                <w:sz w:val="22"/>
                <w:szCs w:val="28"/>
              </w:rPr>
              <w:t xml:space="preserve">)        Jm0 </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Kg</w:t>
            </w:r>
            <w:r>
              <w:rPr>
                <w:rFonts w:ascii="微软雅黑" w:eastAsia="微软雅黑" w:hAnsi="微软雅黑" w:hint="eastAsia"/>
                <w:sz w:val="22"/>
                <w:szCs w:val="28"/>
              </w:rPr>
              <w:t>∙</w:t>
            </w:r>
            <w:r>
              <w:rPr>
                <w:rFonts w:ascii="仿宋" w:eastAsia="仿宋" w:hAnsi="仿宋" w:hint="eastAsia"/>
                <w:sz w:val="22"/>
                <w:szCs w:val="28"/>
              </w:rPr>
              <w:t>cm</w:t>
            </w:r>
            <w:r>
              <w:rPr>
                <w:rFonts w:ascii="微软雅黑" w:eastAsia="微软雅黑" w:hAnsi="微软雅黑" w:hint="eastAsia"/>
                <w:sz w:val="22"/>
                <w:szCs w:val="28"/>
              </w:rPr>
              <w:t>²</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1.56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级数</w:t>
            </w:r>
            <w:r>
              <w:rPr>
                <w:rFonts w:ascii="仿宋" w:eastAsia="仿宋" w:hAnsi="仿宋" w:hint="eastAsia"/>
                <w:sz w:val="22"/>
                <w:szCs w:val="28"/>
              </w:rPr>
              <w:t xml:space="preserve">(Number of poles)         </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个</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10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编码器</w:t>
            </w:r>
            <w:r>
              <w:rPr>
                <w:rFonts w:ascii="仿宋" w:eastAsia="仿宋" w:hAnsi="仿宋" w:hint="eastAsia"/>
                <w:sz w:val="22"/>
                <w:szCs w:val="28"/>
              </w:rPr>
              <w:t>(Encoder)</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ppr</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2500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机身长度</w:t>
            </w:r>
            <w:r>
              <w:rPr>
                <w:rFonts w:ascii="仿宋" w:eastAsia="仿宋" w:hAnsi="仿宋" w:hint="eastAsia"/>
                <w:sz w:val="22"/>
                <w:szCs w:val="28"/>
              </w:rPr>
              <w:t>(Motor Length)         L1</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mm</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118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机身长度带制动器</w:t>
            </w:r>
            <w:r>
              <w:rPr>
                <w:rFonts w:ascii="仿宋" w:eastAsia="仿宋" w:hAnsi="仿宋" w:hint="eastAsia"/>
                <w:sz w:val="22"/>
                <w:szCs w:val="28"/>
              </w:rPr>
              <w:t>(Motor Length with brake                          L2</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mm</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155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重量</w:t>
            </w:r>
            <w:r>
              <w:rPr>
                <w:rFonts w:ascii="仿宋" w:eastAsia="仿宋" w:hAnsi="仿宋" w:hint="eastAsia"/>
                <w:sz w:val="22"/>
                <w:szCs w:val="28"/>
              </w:rPr>
              <w:t>(Weight)</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kg</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2.6 </w:t>
            </w:r>
          </w:p>
        </w:tc>
      </w:tr>
      <w:tr w:rsidR="009F7E3C" w:rsidRPr="00E6726D" w:rsidTr="00DA024E">
        <w:trPr>
          <w:trHeight w:val="547"/>
        </w:trPr>
        <w:tc>
          <w:tcPr>
            <w:tcW w:w="3936" w:type="dxa"/>
            <w:vAlign w:val="center"/>
          </w:tcPr>
          <w:p w:rsidR="009F7E3C" w:rsidRPr="00E6726D" w:rsidRDefault="009F7E3C" w:rsidP="00DA024E">
            <w:pPr>
              <w:jc w:val="left"/>
              <w:rPr>
                <w:rFonts w:ascii="仿宋" w:eastAsia="仿宋" w:hAnsi="仿宋"/>
                <w:sz w:val="22"/>
                <w:szCs w:val="28"/>
              </w:rPr>
            </w:pPr>
            <w:r w:rsidRPr="00E6726D">
              <w:rPr>
                <w:rFonts w:ascii="仿宋" w:eastAsia="仿宋" w:hAnsi="仿宋" w:hint="eastAsia"/>
                <w:sz w:val="22"/>
                <w:szCs w:val="28"/>
              </w:rPr>
              <w:t>重量带制动器</w:t>
            </w:r>
            <w:r>
              <w:rPr>
                <w:rFonts w:ascii="仿宋" w:eastAsia="仿宋" w:hAnsi="仿宋" w:hint="eastAsia"/>
                <w:sz w:val="22"/>
                <w:szCs w:val="28"/>
              </w:rPr>
              <w:t>(Weight with Brake)</w:t>
            </w:r>
          </w:p>
        </w:tc>
        <w:tc>
          <w:tcPr>
            <w:tcW w:w="2268" w:type="dxa"/>
            <w:vAlign w:val="center"/>
          </w:tcPr>
          <w:p w:rsidR="009F7E3C" w:rsidRPr="00E6726D" w:rsidRDefault="009F7E3C" w:rsidP="00DA024E">
            <w:pPr>
              <w:jc w:val="center"/>
              <w:rPr>
                <w:rFonts w:ascii="仿宋" w:eastAsia="仿宋" w:hAnsi="仿宋"/>
                <w:sz w:val="22"/>
                <w:szCs w:val="28"/>
              </w:rPr>
            </w:pPr>
            <w:r>
              <w:rPr>
                <w:rFonts w:ascii="仿宋" w:eastAsia="仿宋" w:hAnsi="仿宋" w:hint="eastAsia"/>
                <w:sz w:val="22"/>
                <w:szCs w:val="28"/>
              </w:rPr>
              <w:t>kg</w:t>
            </w:r>
          </w:p>
        </w:tc>
        <w:tc>
          <w:tcPr>
            <w:tcW w:w="2206" w:type="dxa"/>
            <w:vAlign w:val="center"/>
          </w:tcPr>
          <w:p w:rsidR="009F7E3C" w:rsidRPr="009F7E3C" w:rsidRDefault="009F7E3C">
            <w:pPr>
              <w:pStyle w:val="a8"/>
              <w:spacing w:before="0" w:beforeAutospacing="0" w:after="0" w:afterAutospacing="0" w:line="324" w:lineRule="atLeast"/>
              <w:jc w:val="center"/>
              <w:rPr>
                <w:rFonts w:ascii="Arial" w:hAnsi="Arial" w:cs="Arial"/>
                <w:sz w:val="18"/>
                <w:szCs w:val="36"/>
              </w:rPr>
            </w:pPr>
            <w:r w:rsidRPr="009F7E3C">
              <w:rPr>
                <w:rFonts w:ascii="华光中圆_CNKI" w:eastAsia="华光中圆_CNKI" w:hAnsi="华光中圆_CNKI" w:cs="Times New Roman" w:hint="eastAsia"/>
                <w:color w:val="000000"/>
                <w:kern w:val="2"/>
                <w:sz w:val="18"/>
                <w:szCs w:val="14"/>
              </w:rPr>
              <w:t xml:space="preserve">3.2 </w:t>
            </w:r>
          </w:p>
        </w:tc>
      </w:tr>
    </w:tbl>
    <w:p w:rsidR="00373F92" w:rsidRDefault="00373F92" w:rsidP="00262EF2"/>
    <w:p w:rsidR="007F3BDC" w:rsidRDefault="00C7247E" w:rsidP="00262EF2">
      <w:r>
        <w:rPr>
          <w:noProof/>
        </w:rPr>
        <w:lastRenderedPageBreak/>
        <w:pict>
          <v:rect id="_x0000_s2061" style="position:absolute;left:0;text-align:left;margin-left:-85.35pt;margin-top:14.3pt;width:212.95pt;height:32.15pt;z-index:251669504;v-text-anchor:middle" fillcolor="#92d050" strokecolor="white [3212]">
            <v:textbox inset=",0,,0">
              <w:txbxContent>
                <w:p w:rsidR="00346D77" w:rsidRPr="00303F5F" w:rsidRDefault="00346D77" w:rsidP="00346D77">
                  <w:pPr>
                    <w:pStyle w:val="a7"/>
                    <w:numPr>
                      <w:ilvl w:val="0"/>
                      <w:numId w:val="2"/>
                    </w:numPr>
                    <w:ind w:firstLineChars="0"/>
                    <w:jc w:val="center"/>
                    <w:rPr>
                      <w:rFonts w:ascii="微软雅黑" w:eastAsia="微软雅黑" w:hAnsi="微软雅黑"/>
                      <w:b/>
                      <w:color w:val="FFFFFF" w:themeColor="background1"/>
                      <w:sz w:val="32"/>
                    </w:rPr>
                  </w:pPr>
                  <w:r>
                    <w:rPr>
                      <w:rFonts w:ascii="微软雅黑" w:eastAsia="微软雅黑" w:hAnsi="微软雅黑" w:hint="eastAsia"/>
                      <w:b/>
                      <w:color w:val="FFFFFF" w:themeColor="background1"/>
                      <w:sz w:val="32"/>
                    </w:rPr>
                    <w:t>安全提示 Safety</w:t>
                  </w:r>
                </w:p>
              </w:txbxContent>
            </v:textbox>
          </v:rect>
        </w:pict>
      </w:r>
    </w:p>
    <w:p w:rsidR="00346D77" w:rsidRDefault="00346D77" w:rsidP="00262EF2"/>
    <w:p w:rsidR="00346D77" w:rsidRDefault="00346D77" w:rsidP="00262EF2"/>
    <w:p w:rsidR="00346D77" w:rsidRDefault="00346D77" w:rsidP="00262EF2"/>
    <w:p w:rsidR="00346D77" w:rsidRPr="00ED6FAD" w:rsidRDefault="00346D77" w:rsidP="004D480F">
      <w:pPr>
        <w:pStyle w:val="a7"/>
        <w:numPr>
          <w:ilvl w:val="0"/>
          <w:numId w:val="3"/>
        </w:numPr>
        <w:spacing w:line="360" w:lineRule="auto"/>
        <w:ind w:firstLineChars="0"/>
        <w:rPr>
          <w:rFonts w:ascii="仿宋" w:eastAsia="仿宋" w:hAnsi="仿宋"/>
        </w:rPr>
      </w:pPr>
      <w:r w:rsidRPr="00ED6FAD">
        <w:rPr>
          <w:rFonts w:ascii="仿宋" w:eastAsia="仿宋" w:hAnsi="仿宋" w:hint="eastAsia"/>
        </w:rPr>
        <w:t>本电机虽然属于低压伺服产品，但仍然存在触电风险，因此在安装及使用过程中须遵守电气规范</w:t>
      </w:r>
      <w:r w:rsidR="00C46208" w:rsidRPr="00ED6FAD">
        <w:rPr>
          <w:rFonts w:ascii="仿宋" w:eastAsia="仿宋" w:hAnsi="仿宋" w:hint="eastAsia"/>
        </w:rPr>
        <w:t>，务必由专业电气工程师按照连接图操作安装。</w:t>
      </w:r>
    </w:p>
    <w:p w:rsidR="00C46208" w:rsidRPr="00ED6FAD" w:rsidRDefault="00C46208" w:rsidP="004D480F">
      <w:pPr>
        <w:pStyle w:val="a7"/>
        <w:numPr>
          <w:ilvl w:val="0"/>
          <w:numId w:val="3"/>
        </w:numPr>
        <w:spacing w:line="360" w:lineRule="auto"/>
        <w:ind w:firstLineChars="0"/>
        <w:rPr>
          <w:rFonts w:ascii="仿宋" w:eastAsia="仿宋" w:hAnsi="仿宋"/>
        </w:rPr>
      </w:pPr>
      <w:r w:rsidRPr="00ED6FAD">
        <w:rPr>
          <w:rFonts w:ascii="仿宋" w:eastAsia="仿宋" w:hAnsi="仿宋" w:hint="eastAsia"/>
        </w:rPr>
        <w:t>电机的地线和电源的输入端子务必安装牢固。</w:t>
      </w:r>
    </w:p>
    <w:p w:rsidR="004D480F" w:rsidRPr="00ED6FAD" w:rsidRDefault="004D480F" w:rsidP="004D480F">
      <w:pPr>
        <w:pStyle w:val="a7"/>
        <w:numPr>
          <w:ilvl w:val="0"/>
          <w:numId w:val="3"/>
        </w:numPr>
        <w:spacing w:line="360" w:lineRule="auto"/>
        <w:ind w:firstLineChars="0"/>
        <w:rPr>
          <w:rFonts w:ascii="仿宋" w:eastAsia="仿宋" w:hAnsi="仿宋"/>
        </w:rPr>
      </w:pPr>
      <w:r w:rsidRPr="00ED6FAD">
        <w:rPr>
          <w:rFonts w:ascii="仿宋" w:eastAsia="仿宋" w:hAnsi="仿宋" w:hint="eastAsia"/>
        </w:rPr>
        <w:t>电机必须与相匹配的伺服驱动器共同使用，包括功率、电压、编码器接口等。</w:t>
      </w:r>
    </w:p>
    <w:p w:rsidR="00C46208" w:rsidRDefault="00C46208" w:rsidP="004D480F">
      <w:pPr>
        <w:pStyle w:val="a7"/>
        <w:numPr>
          <w:ilvl w:val="0"/>
          <w:numId w:val="3"/>
        </w:numPr>
        <w:spacing w:line="360" w:lineRule="auto"/>
        <w:ind w:firstLineChars="0"/>
        <w:rPr>
          <w:rFonts w:ascii="仿宋" w:eastAsia="仿宋" w:hAnsi="仿宋"/>
        </w:rPr>
      </w:pPr>
      <w:r w:rsidRPr="00ED6FAD">
        <w:rPr>
          <w:rFonts w:ascii="仿宋" w:eastAsia="仿宋" w:hAnsi="仿宋" w:hint="eastAsia"/>
        </w:rPr>
        <w:t>电机尾部贴有安全提示：</w:t>
      </w:r>
    </w:p>
    <w:tbl>
      <w:tblPr>
        <w:tblStyle w:val="a6"/>
        <w:tblW w:w="0" w:type="auto"/>
        <w:tblInd w:w="420" w:type="dxa"/>
        <w:tblLook w:val="04A0"/>
      </w:tblPr>
      <w:tblGrid>
        <w:gridCol w:w="1956"/>
        <w:gridCol w:w="6146"/>
      </w:tblGrid>
      <w:tr w:rsidR="00D0077C" w:rsidRPr="00ED6FAD" w:rsidTr="00D0077C">
        <w:tc>
          <w:tcPr>
            <w:tcW w:w="1956" w:type="dxa"/>
          </w:tcPr>
          <w:p w:rsidR="00D0077C" w:rsidRPr="00ED6FAD" w:rsidRDefault="00D0077C" w:rsidP="001F4ED8">
            <w:pPr>
              <w:pStyle w:val="a7"/>
              <w:ind w:firstLineChars="0" w:firstLine="0"/>
              <w:jc w:val="center"/>
              <w:rPr>
                <w:rFonts w:ascii="仿宋" w:eastAsia="仿宋" w:hAnsi="仿宋"/>
              </w:rPr>
            </w:pPr>
            <w:r w:rsidRPr="00ED6FAD">
              <w:rPr>
                <w:rFonts w:ascii="仿宋" w:eastAsia="仿宋" w:hAnsi="仿宋" w:hint="eastAsia"/>
              </w:rPr>
              <w:t>图标</w:t>
            </w:r>
          </w:p>
        </w:tc>
        <w:tc>
          <w:tcPr>
            <w:tcW w:w="6146" w:type="dxa"/>
          </w:tcPr>
          <w:p w:rsidR="00D0077C" w:rsidRPr="00ED6FAD" w:rsidRDefault="00D0077C" w:rsidP="001F4ED8">
            <w:pPr>
              <w:pStyle w:val="a7"/>
              <w:ind w:firstLineChars="0" w:firstLine="0"/>
              <w:jc w:val="center"/>
              <w:rPr>
                <w:rFonts w:ascii="仿宋" w:eastAsia="仿宋" w:hAnsi="仿宋"/>
              </w:rPr>
            </w:pPr>
            <w:r w:rsidRPr="00ED6FAD">
              <w:rPr>
                <w:rFonts w:ascii="仿宋" w:eastAsia="仿宋" w:hAnsi="仿宋" w:hint="eastAsia"/>
              </w:rPr>
              <w:t>含义</w:t>
            </w:r>
          </w:p>
        </w:tc>
      </w:tr>
      <w:tr w:rsidR="00D0077C" w:rsidRPr="00ED6FAD" w:rsidTr="00D0077C">
        <w:tc>
          <w:tcPr>
            <w:tcW w:w="1956" w:type="dxa"/>
          </w:tcPr>
          <w:p w:rsidR="00D0077C" w:rsidRPr="00ED6FAD" w:rsidRDefault="00D0077C" w:rsidP="001F4ED8">
            <w:pPr>
              <w:pStyle w:val="a7"/>
              <w:ind w:firstLineChars="0" w:firstLine="0"/>
              <w:jc w:val="center"/>
              <w:rPr>
                <w:rFonts w:ascii="仿宋" w:eastAsia="仿宋" w:hAnsi="仿宋"/>
              </w:rPr>
            </w:pPr>
            <w:r w:rsidRPr="00ED6FAD">
              <w:rPr>
                <w:rFonts w:ascii="仿宋" w:eastAsia="仿宋" w:hAnsi="仿宋"/>
              </w:rPr>
              <w:object w:dxaOrig="1056"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49.2pt" o:ole="">
                  <v:imagedata r:id="rId13" o:title=""/>
                </v:shape>
                <o:OLEObject Type="Embed" ProgID="PBrush" ShapeID="_x0000_i1025" DrawAspect="Content" ObjectID="_1727075671" r:id="rId14"/>
              </w:object>
            </w:r>
          </w:p>
        </w:tc>
        <w:tc>
          <w:tcPr>
            <w:tcW w:w="6146" w:type="dxa"/>
          </w:tcPr>
          <w:p w:rsidR="00D0077C" w:rsidRPr="00ED6FAD" w:rsidRDefault="00D0077C" w:rsidP="001F4ED8">
            <w:pPr>
              <w:pStyle w:val="a7"/>
              <w:ind w:firstLineChars="0" w:firstLine="0"/>
              <w:jc w:val="left"/>
              <w:rPr>
                <w:rFonts w:ascii="仿宋" w:eastAsia="仿宋" w:hAnsi="仿宋"/>
              </w:rPr>
            </w:pPr>
            <w:r>
              <w:rPr>
                <w:rFonts w:ascii="仿宋" w:eastAsia="仿宋" w:hAnsi="仿宋" w:hint="eastAsia"/>
              </w:rPr>
              <w:t>安装时严禁</w:t>
            </w:r>
            <w:r w:rsidRPr="00ED6FAD">
              <w:rPr>
                <w:rFonts w:ascii="仿宋" w:eastAsia="仿宋" w:hAnsi="仿宋" w:hint="eastAsia"/>
              </w:rPr>
              <w:t>敲击</w:t>
            </w:r>
            <w:r>
              <w:rPr>
                <w:rFonts w:ascii="仿宋" w:eastAsia="仿宋" w:hAnsi="仿宋" w:hint="eastAsia"/>
              </w:rPr>
              <w:t>电机输出轴</w:t>
            </w:r>
          </w:p>
        </w:tc>
      </w:tr>
      <w:tr w:rsidR="00D0077C" w:rsidRPr="00ED6FAD" w:rsidTr="00D0077C">
        <w:tc>
          <w:tcPr>
            <w:tcW w:w="1956" w:type="dxa"/>
          </w:tcPr>
          <w:p w:rsidR="00D0077C" w:rsidRPr="00ED6FAD" w:rsidRDefault="00D0077C" w:rsidP="001F4ED8">
            <w:pPr>
              <w:pStyle w:val="a7"/>
              <w:ind w:firstLineChars="0" w:firstLine="0"/>
              <w:jc w:val="center"/>
              <w:rPr>
                <w:rFonts w:ascii="仿宋" w:eastAsia="仿宋" w:hAnsi="仿宋"/>
              </w:rPr>
            </w:pPr>
            <w:r w:rsidRPr="00ED6FAD">
              <w:rPr>
                <w:rFonts w:ascii="仿宋" w:eastAsia="仿宋" w:hAnsi="仿宋"/>
              </w:rPr>
              <w:object w:dxaOrig="1068" w:dyaOrig="984">
                <v:shape id="_x0000_i1026" type="#_x0000_t75" style="width:53.4pt;height:49.2pt" o:ole="">
                  <v:imagedata r:id="rId15" o:title=""/>
                </v:shape>
                <o:OLEObject Type="Embed" ProgID="PBrush" ShapeID="_x0000_i1026" DrawAspect="Content" ObjectID="_1727075672" r:id="rId16"/>
              </w:object>
            </w:r>
          </w:p>
        </w:tc>
        <w:tc>
          <w:tcPr>
            <w:tcW w:w="6146" w:type="dxa"/>
          </w:tcPr>
          <w:p w:rsidR="00D0077C" w:rsidRPr="00ED6FAD" w:rsidRDefault="00D0077C" w:rsidP="001F4ED8">
            <w:pPr>
              <w:pStyle w:val="a7"/>
              <w:ind w:firstLineChars="0" w:firstLine="0"/>
              <w:jc w:val="left"/>
              <w:rPr>
                <w:rFonts w:ascii="仿宋" w:eastAsia="仿宋" w:hAnsi="仿宋"/>
              </w:rPr>
            </w:pPr>
            <w:r w:rsidRPr="006F3E78">
              <w:rPr>
                <w:rFonts w:ascii="仿宋" w:eastAsia="仿宋" w:hAnsi="仿宋" w:hint="eastAsia"/>
              </w:rPr>
              <w:t>当开启电源、电机运行时或断开电源后的短时间内，禁止徒手触摸散热片、制动电阻、电机机身或其他外围设备，否则会引起灼伤</w:t>
            </w:r>
          </w:p>
        </w:tc>
      </w:tr>
      <w:tr w:rsidR="00D0077C" w:rsidRPr="00ED6FAD" w:rsidTr="00D0077C">
        <w:tc>
          <w:tcPr>
            <w:tcW w:w="1956" w:type="dxa"/>
          </w:tcPr>
          <w:p w:rsidR="00D0077C" w:rsidRPr="00ED6FAD" w:rsidRDefault="00D0077C" w:rsidP="001F4ED8">
            <w:pPr>
              <w:pStyle w:val="a7"/>
              <w:ind w:firstLineChars="0" w:firstLine="0"/>
              <w:jc w:val="center"/>
              <w:rPr>
                <w:rFonts w:ascii="仿宋" w:eastAsia="仿宋" w:hAnsi="仿宋"/>
              </w:rPr>
            </w:pPr>
            <w:r w:rsidRPr="00ED6FAD">
              <w:rPr>
                <w:rFonts w:ascii="仿宋" w:eastAsia="仿宋" w:hAnsi="仿宋"/>
              </w:rPr>
              <w:object w:dxaOrig="1260" w:dyaOrig="960">
                <v:shape id="_x0000_i1027" type="#_x0000_t75" style="width:60pt;height:48pt" o:ole="">
                  <v:imagedata r:id="rId17" o:title=""/>
                </v:shape>
                <o:OLEObject Type="Embed" ProgID="PBrush" ShapeID="_x0000_i1027" DrawAspect="Content" ObjectID="_1727075673" r:id="rId18"/>
              </w:object>
            </w:r>
          </w:p>
        </w:tc>
        <w:tc>
          <w:tcPr>
            <w:tcW w:w="6146" w:type="dxa"/>
          </w:tcPr>
          <w:p w:rsidR="00D0077C" w:rsidRPr="006F3E78" w:rsidRDefault="00D0077C" w:rsidP="001F4ED8">
            <w:pPr>
              <w:pStyle w:val="a7"/>
              <w:ind w:firstLineChars="0" w:firstLine="0"/>
              <w:jc w:val="left"/>
              <w:rPr>
                <w:rFonts w:ascii="仿宋" w:eastAsia="仿宋" w:hAnsi="仿宋"/>
              </w:rPr>
            </w:pPr>
            <w:r w:rsidRPr="006F3E78">
              <w:rPr>
                <w:rFonts w:ascii="MS Mincho" w:eastAsia="MS Mincho" w:hAnsi="MS Mincho" w:cs="MS Mincho" w:hint="eastAsia"/>
              </w:rPr>
              <w:t>▪</w:t>
            </w:r>
            <w:r w:rsidRPr="006F3E78">
              <w:rPr>
                <w:rFonts w:ascii="仿宋" w:eastAsia="仿宋" w:hAnsi="仿宋"/>
              </w:rPr>
              <w:t xml:space="preserve"> </w:t>
            </w:r>
            <w:r w:rsidRPr="006F3E78">
              <w:rPr>
                <w:rFonts w:ascii="仿宋" w:eastAsia="仿宋" w:hAnsi="仿宋" w:hint="eastAsia"/>
              </w:rPr>
              <w:t>安装、运行、维护、检查必须由专业人员完成，</w:t>
            </w:r>
            <w:r w:rsidRPr="006F3E78">
              <w:rPr>
                <w:rFonts w:ascii="仿宋" w:eastAsia="仿宋" w:hAnsi="仿宋"/>
              </w:rPr>
              <w:t xml:space="preserve"> </w:t>
            </w:r>
            <w:r w:rsidRPr="006F3E78">
              <w:rPr>
                <w:rFonts w:ascii="仿宋" w:eastAsia="仿宋" w:hAnsi="仿宋" w:hint="eastAsia"/>
              </w:rPr>
              <w:t>否则会有触电、受伤的危险。</w:t>
            </w:r>
          </w:p>
          <w:p w:rsidR="00D0077C" w:rsidRPr="006F3E78" w:rsidRDefault="00D0077C" w:rsidP="001F4ED8">
            <w:pPr>
              <w:pStyle w:val="a7"/>
              <w:ind w:firstLineChars="0" w:firstLine="0"/>
              <w:jc w:val="left"/>
              <w:rPr>
                <w:rFonts w:ascii="仿宋" w:eastAsia="仿宋" w:hAnsi="仿宋"/>
              </w:rPr>
            </w:pPr>
            <w:r w:rsidRPr="006F3E78">
              <w:rPr>
                <w:rFonts w:ascii="MS Mincho" w:eastAsia="MS Mincho" w:hAnsi="MS Mincho" w:cs="MS Mincho" w:hint="eastAsia"/>
              </w:rPr>
              <w:t>▪</w:t>
            </w:r>
            <w:r w:rsidRPr="006F3E78">
              <w:rPr>
                <w:rFonts w:ascii="仿宋" w:eastAsia="仿宋" w:hAnsi="仿宋"/>
              </w:rPr>
              <w:t xml:space="preserve"> </w:t>
            </w:r>
            <w:r w:rsidRPr="006F3E78">
              <w:rPr>
                <w:rFonts w:ascii="仿宋" w:eastAsia="仿宋" w:hAnsi="仿宋" w:hint="eastAsia"/>
              </w:rPr>
              <w:t>因电机内部具有很强的磁性，不允许由使用心脏起搏器或金属植入体的人员在敞开的电机上作业或拆解电机。钟表和可磁化存储器(如磁盘，信用卡等)要远离电机放置。</w:t>
            </w:r>
          </w:p>
          <w:p w:rsidR="00D0077C" w:rsidRPr="006F3E78" w:rsidRDefault="00D0077C" w:rsidP="001F4ED8">
            <w:pPr>
              <w:pStyle w:val="a7"/>
              <w:ind w:firstLineChars="0" w:firstLine="0"/>
              <w:jc w:val="left"/>
              <w:rPr>
                <w:rFonts w:ascii="仿宋" w:eastAsia="仿宋" w:hAnsi="仿宋"/>
              </w:rPr>
            </w:pPr>
            <w:r w:rsidRPr="006F3E78">
              <w:rPr>
                <w:rFonts w:ascii="MS Mincho" w:eastAsia="MS Mincho" w:hAnsi="MS Mincho" w:cs="MS Mincho" w:hint="eastAsia"/>
              </w:rPr>
              <w:t>▪</w:t>
            </w:r>
            <w:r w:rsidRPr="006F3E78">
              <w:rPr>
                <w:rFonts w:ascii="仿宋" w:eastAsia="仿宋" w:hAnsi="仿宋"/>
              </w:rPr>
              <w:t xml:space="preserve"> </w:t>
            </w:r>
            <w:r w:rsidRPr="006F3E78">
              <w:rPr>
                <w:rFonts w:ascii="仿宋" w:eastAsia="仿宋" w:hAnsi="仿宋" w:hint="eastAsia"/>
              </w:rPr>
              <w:t>配线或检测前，请切断电源并等待</w:t>
            </w:r>
            <w:r w:rsidRPr="006F3E78">
              <w:rPr>
                <w:rFonts w:ascii="仿宋" w:eastAsia="仿宋" w:hAnsi="仿宋"/>
              </w:rPr>
              <w:t>5</w:t>
            </w:r>
            <w:r w:rsidRPr="006F3E78">
              <w:rPr>
                <w:rFonts w:ascii="仿宋" w:eastAsia="仿宋" w:hAnsi="仿宋" w:hint="eastAsia"/>
              </w:rPr>
              <w:t>分钟，否则将会因残留电压造成触电危险。</w:t>
            </w:r>
          </w:p>
          <w:p w:rsidR="00D0077C" w:rsidRDefault="00D0077C" w:rsidP="001F4ED8">
            <w:pPr>
              <w:pStyle w:val="a7"/>
              <w:ind w:firstLineChars="0" w:firstLine="0"/>
              <w:jc w:val="left"/>
              <w:rPr>
                <w:rFonts w:ascii="仿宋" w:eastAsia="仿宋" w:hAnsi="仿宋"/>
              </w:rPr>
            </w:pPr>
            <w:r w:rsidRPr="006F3E78">
              <w:rPr>
                <w:rFonts w:ascii="MS Mincho" w:eastAsia="MS Mincho" w:hAnsi="MS Mincho" w:cs="MS Mincho" w:hint="eastAsia"/>
              </w:rPr>
              <w:t>▪</w:t>
            </w:r>
            <w:r w:rsidRPr="006F3E78">
              <w:rPr>
                <w:rFonts w:ascii="仿宋" w:eastAsia="仿宋" w:hAnsi="仿宋"/>
              </w:rPr>
              <w:t xml:space="preserve"> </w:t>
            </w:r>
            <w:r w:rsidRPr="006F3E78">
              <w:rPr>
                <w:rFonts w:ascii="仿宋" w:eastAsia="仿宋" w:hAnsi="仿宋" w:hint="eastAsia"/>
              </w:rPr>
              <w:t>请遵循电气设备标准选择接地线规格，并按电气标准正确连接电机的接地端子</w:t>
            </w:r>
            <w:r>
              <w:rPr>
                <w:rFonts w:ascii="仿宋" w:eastAsia="仿宋" w:hAnsi="仿宋" w:hint="eastAsia"/>
              </w:rPr>
              <w:t>。</w:t>
            </w:r>
          </w:p>
          <w:p w:rsidR="00D0077C" w:rsidRPr="00ED6FAD" w:rsidRDefault="00D0077C" w:rsidP="001F4ED8">
            <w:pPr>
              <w:pStyle w:val="a7"/>
              <w:ind w:firstLineChars="0" w:firstLine="0"/>
              <w:jc w:val="left"/>
              <w:rPr>
                <w:rFonts w:ascii="仿宋" w:eastAsia="仿宋" w:hAnsi="仿宋"/>
              </w:rPr>
            </w:pPr>
            <w:r w:rsidRPr="006F3E78">
              <w:rPr>
                <w:rFonts w:ascii="MS Mincho" w:eastAsia="MS Mincho" w:hAnsi="MS Mincho" w:cs="MS Mincho" w:hint="eastAsia"/>
              </w:rPr>
              <w:t>▪</w:t>
            </w:r>
            <w:r w:rsidRPr="006F3E78">
              <w:rPr>
                <w:rFonts w:ascii="仿宋" w:eastAsia="仿宋" w:hAnsi="仿宋"/>
              </w:rPr>
              <w:t xml:space="preserve"> </w:t>
            </w:r>
            <w:r w:rsidRPr="006F3E78">
              <w:rPr>
                <w:rFonts w:ascii="仿宋" w:eastAsia="仿宋" w:hAnsi="仿宋" w:hint="eastAsia"/>
              </w:rPr>
              <w:t>操作过程中不能触摸电机的旋转部件，否则会导致人身伤害</w:t>
            </w:r>
            <w:r>
              <w:rPr>
                <w:rFonts w:ascii="仿宋" w:eastAsia="仿宋" w:hAnsi="仿宋" w:hint="eastAsia"/>
              </w:rPr>
              <w:t>。</w:t>
            </w:r>
          </w:p>
        </w:tc>
      </w:tr>
    </w:tbl>
    <w:p w:rsidR="00C46208" w:rsidRPr="00262EF2" w:rsidRDefault="00C46208" w:rsidP="00C46208">
      <w:pPr>
        <w:pStyle w:val="a7"/>
        <w:ind w:left="420" w:firstLineChars="0" w:firstLine="0"/>
      </w:pPr>
    </w:p>
    <w:sectPr w:rsidR="00C46208" w:rsidRPr="00262EF2" w:rsidSect="009B2B8B">
      <w:pgSz w:w="11906" w:h="16838"/>
      <w:pgMar w:top="993"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1F3" w:rsidRDefault="00F201F3" w:rsidP="00262EF2">
      <w:r>
        <w:separator/>
      </w:r>
    </w:p>
  </w:endnote>
  <w:endnote w:type="continuationSeparator" w:id="1">
    <w:p w:rsidR="00F201F3" w:rsidRDefault="00F201F3" w:rsidP="00262EF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大黑w...">
    <w:altName w:val="Arial Unicode MS"/>
    <w:panose1 w:val="00000000000000000000"/>
    <w:charset w:val="86"/>
    <w:family w:val="swiss"/>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80F3C52" w:usb2="00000016" w:usb3="00000000" w:csb0="0004001F" w:csb1="00000000"/>
  </w:font>
  <w:font w:name="华光中圆_CNKI">
    <w:panose1 w:val="02000500000000000000"/>
    <w:charset w:val="86"/>
    <w:family w:val="auto"/>
    <w:pitch w:val="variable"/>
    <w:sig w:usb0="A00002BF" w:usb1="1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1F3" w:rsidRDefault="00F201F3" w:rsidP="00262EF2">
      <w:r>
        <w:separator/>
      </w:r>
    </w:p>
  </w:footnote>
  <w:footnote w:type="continuationSeparator" w:id="1">
    <w:p w:rsidR="00F201F3" w:rsidRDefault="00F201F3" w:rsidP="00262E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22E6D"/>
    <w:multiLevelType w:val="hybridMultilevel"/>
    <w:tmpl w:val="879621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A2D66A0"/>
    <w:multiLevelType w:val="hybridMultilevel"/>
    <w:tmpl w:val="D03C1644"/>
    <w:lvl w:ilvl="0" w:tplc="4F689C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4D2E6E"/>
    <w:multiLevelType w:val="hybridMultilevel"/>
    <w:tmpl w:val="F72CE1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6C21D76"/>
    <w:multiLevelType w:val="hybridMultilevel"/>
    <w:tmpl w:val="D84C6E1E"/>
    <w:lvl w:ilvl="0" w:tplc="4F689C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2EF2"/>
    <w:rsid w:val="00092284"/>
    <w:rsid w:val="000964E0"/>
    <w:rsid w:val="000B1EA0"/>
    <w:rsid w:val="0015627A"/>
    <w:rsid w:val="00262EF2"/>
    <w:rsid w:val="003339EC"/>
    <w:rsid w:val="00346D77"/>
    <w:rsid w:val="0037125B"/>
    <w:rsid w:val="00373F92"/>
    <w:rsid w:val="00394664"/>
    <w:rsid w:val="003F28B3"/>
    <w:rsid w:val="004733F0"/>
    <w:rsid w:val="004972A0"/>
    <w:rsid w:val="004D480F"/>
    <w:rsid w:val="004F6896"/>
    <w:rsid w:val="00512E2E"/>
    <w:rsid w:val="0053765B"/>
    <w:rsid w:val="0054237A"/>
    <w:rsid w:val="00633D05"/>
    <w:rsid w:val="006D6C27"/>
    <w:rsid w:val="00744055"/>
    <w:rsid w:val="0075304A"/>
    <w:rsid w:val="007B53BF"/>
    <w:rsid w:val="007F3BDC"/>
    <w:rsid w:val="008A3E05"/>
    <w:rsid w:val="008E335F"/>
    <w:rsid w:val="008F2D7A"/>
    <w:rsid w:val="00902F85"/>
    <w:rsid w:val="0093208F"/>
    <w:rsid w:val="009B2B8B"/>
    <w:rsid w:val="009D13A5"/>
    <w:rsid w:val="009F7E3C"/>
    <w:rsid w:val="00B02DDE"/>
    <w:rsid w:val="00BB01F9"/>
    <w:rsid w:val="00C24327"/>
    <w:rsid w:val="00C2677B"/>
    <w:rsid w:val="00C46208"/>
    <w:rsid w:val="00C7247E"/>
    <w:rsid w:val="00D0077C"/>
    <w:rsid w:val="00ED169E"/>
    <w:rsid w:val="00ED2D39"/>
    <w:rsid w:val="00ED6FAD"/>
    <w:rsid w:val="00F201F3"/>
    <w:rsid w:val="00F93F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284"/>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62E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62EF2"/>
    <w:rPr>
      <w:sz w:val="18"/>
      <w:szCs w:val="18"/>
    </w:rPr>
  </w:style>
  <w:style w:type="paragraph" w:styleId="a4">
    <w:name w:val="footer"/>
    <w:basedOn w:val="a"/>
    <w:link w:val="Char0"/>
    <w:uiPriority w:val="99"/>
    <w:semiHidden/>
    <w:unhideWhenUsed/>
    <w:rsid w:val="00262EF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62EF2"/>
    <w:rPr>
      <w:sz w:val="18"/>
      <w:szCs w:val="18"/>
    </w:rPr>
  </w:style>
  <w:style w:type="paragraph" w:styleId="a5">
    <w:name w:val="Balloon Text"/>
    <w:basedOn w:val="a"/>
    <w:link w:val="Char1"/>
    <w:uiPriority w:val="99"/>
    <w:semiHidden/>
    <w:unhideWhenUsed/>
    <w:rsid w:val="00262EF2"/>
    <w:rPr>
      <w:sz w:val="18"/>
      <w:szCs w:val="18"/>
    </w:rPr>
  </w:style>
  <w:style w:type="character" w:customStyle="1" w:styleId="Char1">
    <w:name w:val="批注框文本 Char"/>
    <w:basedOn w:val="a0"/>
    <w:link w:val="a5"/>
    <w:uiPriority w:val="99"/>
    <w:semiHidden/>
    <w:rsid w:val="00262EF2"/>
    <w:rPr>
      <w:sz w:val="18"/>
      <w:szCs w:val="18"/>
    </w:rPr>
  </w:style>
  <w:style w:type="table" w:styleId="a6">
    <w:name w:val="Table Grid"/>
    <w:basedOn w:val="a1"/>
    <w:uiPriority w:val="59"/>
    <w:rsid w:val="00262EF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262EF2"/>
    <w:pPr>
      <w:ind w:firstLineChars="200" w:firstLine="420"/>
    </w:pPr>
  </w:style>
  <w:style w:type="paragraph" w:customStyle="1" w:styleId="Default">
    <w:name w:val="Default"/>
    <w:rsid w:val="00C46208"/>
    <w:pPr>
      <w:widowControl w:val="0"/>
      <w:autoSpaceDE w:val="0"/>
      <w:autoSpaceDN w:val="0"/>
      <w:adjustRightInd w:val="0"/>
    </w:pPr>
    <w:rPr>
      <w:rFonts w:ascii="方正大黑w..." w:eastAsia="方正大黑w..." w:cs="方正大黑w..."/>
      <w:color w:val="000000"/>
      <w:kern w:val="0"/>
      <w:sz w:val="24"/>
      <w:szCs w:val="24"/>
    </w:rPr>
  </w:style>
  <w:style w:type="paragraph" w:styleId="a8">
    <w:name w:val="Normal (Web)"/>
    <w:basedOn w:val="a"/>
    <w:uiPriority w:val="99"/>
    <w:unhideWhenUsed/>
    <w:rsid w:val="00373F9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5</Pages>
  <Words>345</Words>
  <Characters>1968</Characters>
  <Application>Microsoft Office Word</Application>
  <DocSecurity>0</DocSecurity>
  <Lines>16</Lines>
  <Paragraphs>4</Paragraphs>
  <ScaleCrop>false</ScaleCrop>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21</cp:revision>
  <dcterms:created xsi:type="dcterms:W3CDTF">2022-09-16T03:00:00Z</dcterms:created>
  <dcterms:modified xsi:type="dcterms:W3CDTF">2022-10-12T02:28:00Z</dcterms:modified>
</cp:coreProperties>
</file>